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CBEB3" w14:textId="77777777" w:rsidR="00201398" w:rsidRDefault="00BC5131" w:rsidP="00152AC9">
      <w:pPr>
        <w:pBdr>
          <w:top w:val="single" w:sz="6" w:space="1" w:color="auto" w:shadow="1"/>
          <w:left w:val="single" w:sz="6" w:space="1" w:color="auto" w:shadow="1"/>
          <w:bottom w:val="single" w:sz="6" w:space="1" w:color="auto" w:shadow="1"/>
          <w:right w:val="single" w:sz="6" w:space="1" w:color="auto" w:shadow="1"/>
        </w:pBdr>
        <w:shd w:val="pct10" w:color="auto" w:fill="auto"/>
        <w:spacing w:line="360" w:lineRule="auto"/>
        <w:ind w:right="198"/>
        <w:jc w:val="center"/>
        <w:rPr>
          <w:rFonts w:ascii="Arial" w:hAnsi="Arial"/>
          <w:b/>
          <w:i/>
          <w:smallCaps/>
          <w:sz w:val="22"/>
        </w:rPr>
      </w:pPr>
      <w:r>
        <w:rPr>
          <w:rFonts w:ascii="Arial" w:hAnsi="Arial"/>
          <w:b/>
          <w:i/>
          <w:smallCaps/>
          <w:sz w:val="22"/>
        </w:rPr>
        <w:t xml:space="preserve"> </w:t>
      </w:r>
      <w:r w:rsidR="0014000C">
        <w:rPr>
          <w:rFonts w:ascii="Arial" w:hAnsi="Arial"/>
          <w:b/>
          <w:i/>
          <w:smallCaps/>
          <w:sz w:val="22"/>
        </w:rPr>
        <w:t xml:space="preserve"> </w:t>
      </w:r>
      <w:r w:rsidR="00152AC9">
        <w:rPr>
          <w:rFonts w:ascii="Arial" w:hAnsi="Arial"/>
          <w:b/>
          <w:i/>
          <w:smallCaps/>
          <w:sz w:val="22"/>
        </w:rPr>
        <w:t>LISTE DES DELIBERATIONS DU CONSEIL MUNICIPAL</w:t>
      </w:r>
    </w:p>
    <w:p w14:paraId="34CCC54D" w14:textId="77777777" w:rsidR="00152AC9" w:rsidRPr="003C34BA" w:rsidRDefault="00152AC9" w:rsidP="00152AC9">
      <w:pPr>
        <w:pBdr>
          <w:top w:val="single" w:sz="6" w:space="1" w:color="auto" w:shadow="1"/>
          <w:left w:val="single" w:sz="6" w:space="1" w:color="auto" w:shadow="1"/>
          <w:bottom w:val="single" w:sz="6" w:space="1" w:color="auto" w:shadow="1"/>
          <w:right w:val="single" w:sz="6" w:space="1" w:color="auto" w:shadow="1"/>
        </w:pBdr>
        <w:shd w:val="pct10" w:color="auto" w:fill="auto"/>
        <w:spacing w:line="360" w:lineRule="auto"/>
        <w:ind w:right="198"/>
        <w:jc w:val="center"/>
        <w:rPr>
          <w:rFonts w:ascii="Arial" w:hAnsi="Arial"/>
          <w:b/>
          <w:i/>
          <w:smallCaps/>
          <w:sz w:val="21"/>
        </w:rPr>
      </w:pPr>
      <w:r>
        <w:rPr>
          <w:rFonts w:ascii="Arial" w:hAnsi="Arial"/>
          <w:b/>
          <w:i/>
          <w:smallCaps/>
          <w:sz w:val="22"/>
        </w:rPr>
        <w:t>DE LA COMMUNE DE SAINT MARTIN LESTRA</w:t>
      </w:r>
    </w:p>
    <w:p w14:paraId="2EB9E082" w14:textId="491E11C6" w:rsidR="00201398" w:rsidRPr="003C34BA" w:rsidRDefault="00994002" w:rsidP="00201398">
      <w:pPr>
        <w:pBdr>
          <w:top w:val="single" w:sz="6" w:space="1" w:color="auto" w:shadow="1"/>
          <w:left w:val="single" w:sz="6" w:space="1" w:color="auto" w:shadow="1"/>
          <w:bottom w:val="single" w:sz="6" w:space="1" w:color="auto" w:shadow="1"/>
          <w:right w:val="single" w:sz="6" w:space="1" w:color="auto" w:shadow="1"/>
        </w:pBdr>
        <w:shd w:val="pct10" w:color="auto" w:fill="auto"/>
        <w:spacing w:line="360" w:lineRule="auto"/>
        <w:ind w:right="198"/>
        <w:jc w:val="center"/>
        <w:rPr>
          <w:rFonts w:ascii="Arial" w:hAnsi="Arial"/>
          <w:b/>
          <w:i/>
          <w:smallCaps/>
          <w:sz w:val="28"/>
        </w:rPr>
      </w:pPr>
      <w:r w:rsidRPr="003C34BA">
        <w:rPr>
          <w:b/>
          <w:sz w:val="28"/>
        </w:rPr>
        <w:t xml:space="preserve">Séance </w:t>
      </w:r>
      <w:r w:rsidR="00201398" w:rsidRPr="003C34BA">
        <w:rPr>
          <w:b/>
          <w:sz w:val="28"/>
        </w:rPr>
        <w:t xml:space="preserve">du </w:t>
      </w:r>
      <w:r w:rsidR="008118DE">
        <w:rPr>
          <w:b/>
          <w:sz w:val="28"/>
        </w:rPr>
        <w:t>20 Mars 2025</w:t>
      </w:r>
    </w:p>
    <w:p w14:paraId="2BE6A448" w14:textId="77777777" w:rsidR="00461ED3" w:rsidRPr="009D6E3F" w:rsidRDefault="00461ED3" w:rsidP="00461ED3">
      <w:pPr>
        <w:keepNext/>
        <w:overflowPunct w:val="0"/>
        <w:autoSpaceDE w:val="0"/>
        <w:autoSpaceDN w:val="0"/>
        <w:adjustRightInd w:val="0"/>
        <w:jc w:val="center"/>
        <w:outlineLvl w:val="1"/>
        <w:rPr>
          <w:rFonts w:ascii="Arial" w:eastAsiaTheme="minorEastAsia" w:hAnsi="Arial" w:cs="Arial"/>
          <w:b/>
          <w:bCs/>
          <w:sz w:val="14"/>
          <w:szCs w:val="14"/>
        </w:rPr>
      </w:pPr>
    </w:p>
    <w:p w14:paraId="04DA940E" w14:textId="77777777" w:rsidR="002D6BDE" w:rsidRPr="002D6BDE" w:rsidRDefault="002D6BDE" w:rsidP="002D6BDE">
      <w:pPr>
        <w:keepNext/>
        <w:overflowPunct w:val="0"/>
        <w:autoSpaceDE w:val="0"/>
        <w:autoSpaceDN w:val="0"/>
        <w:adjustRightInd w:val="0"/>
        <w:jc w:val="center"/>
        <w:outlineLvl w:val="1"/>
        <w:rPr>
          <w:rFonts w:ascii="Arial" w:eastAsiaTheme="minorEastAsia" w:hAnsi="Arial" w:cs="Arial"/>
          <w:b/>
          <w:bCs/>
          <w:color w:val="000000" w:themeColor="text1"/>
        </w:rPr>
      </w:pPr>
      <w:r w:rsidRPr="002D6BDE">
        <w:rPr>
          <w:rFonts w:ascii="Arial" w:eastAsiaTheme="minorEastAsia" w:hAnsi="Arial" w:cs="Arial"/>
          <w:b/>
          <w:bCs/>
          <w:color w:val="000000" w:themeColor="text1"/>
        </w:rPr>
        <w:t>Nombre de membres afférents au Conseil Municipal : 14</w:t>
      </w:r>
    </w:p>
    <w:p w14:paraId="49A9B874" w14:textId="24AE3980" w:rsidR="00861CB2" w:rsidRDefault="002D6BDE" w:rsidP="00861CB2">
      <w:pPr>
        <w:keepNext/>
        <w:overflowPunct w:val="0"/>
        <w:autoSpaceDE w:val="0"/>
        <w:autoSpaceDN w:val="0"/>
        <w:adjustRightInd w:val="0"/>
        <w:jc w:val="center"/>
        <w:outlineLvl w:val="1"/>
        <w:rPr>
          <w:rFonts w:ascii="Arial" w:eastAsiaTheme="minorEastAsia" w:hAnsi="Arial" w:cs="Arial"/>
          <w:b/>
          <w:bCs/>
          <w:i/>
          <w:color w:val="000000" w:themeColor="text1"/>
        </w:rPr>
      </w:pPr>
      <w:r w:rsidRPr="002D6BDE">
        <w:rPr>
          <w:rFonts w:ascii="Arial" w:eastAsiaTheme="minorEastAsia" w:hAnsi="Arial" w:cs="Arial"/>
          <w:b/>
          <w:bCs/>
          <w:i/>
          <w:color w:val="000000" w:themeColor="text1"/>
        </w:rPr>
        <w:t xml:space="preserve">Nombre de membres présents : </w:t>
      </w:r>
      <w:r w:rsidR="00D80A43">
        <w:rPr>
          <w:rFonts w:ascii="Arial" w:eastAsiaTheme="minorEastAsia" w:hAnsi="Arial" w:cs="Arial"/>
          <w:b/>
          <w:bCs/>
          <w:i/>
          <w:color w:val="000000" w:themeColor="text1"/>
        </w:rPr>
        <w:t>1</w:t>
      </w:r>
      <w:r w:rsidR="00A23B03">
        <w:rPr>
          <w:rFonts w:ascii="Arial" w:eastAsiaTheme="minorEastAsia" w:hAnsi="Arial" w:cs="Arial"/>
          <w:b/>
          <w:bCs/>
          <w:i/>
          <w:color w:val="000000" w:themeColor="text1"/>
        </w:rPr>
        <w:t>3</w:t>
      </w:r>
    </w:p>
    <w:p w14:paraId="3CE35387" w14:textId="276B4B35" w:rsidR="002D6BDE" w:rsidRPr="002D6BDE" w:rsidRDefault="002D6BDE" w:rsidP="00861CB2">
      <w:pPr>
        <w:keepNext/>
        <w:overflowPunct w:val="0"/>
        <w:autoSpaceDE w:val="0"/>
        <w:autoSpaceDN w:val="0"/>
        <w:adjustRightInd w:val="0"/>
        <w:jc w:val="center"/>
        <w:outlineLvl w:val="1"/>
        <w:rPr>
          <w:rFonts w:ascii="Arial" w:eastAsiaTheme="minorEastAsia" w:hAnsi="Arial" w:cs="Arial"/>
          <w:b/>
          <w:iCs/>
          <w:color w:val="000000" w:themeColor="text1"/>
        </w:rPr>
      </w:pPr>
      <w:r w:rsidRPr="002D6BDE">
        <w:rPr>
          <w:rFonts w:ascii="Arial" w:eastAsiaTheme="minorEastAsia" w:hAnsi="Arial" w:cs="Arial"/>
          <w:b/>
          <w:iCs/>
          <w:color w:val="000000" w:themeColor="text1"/>
        </w:rPr>
        <w:t xml:space="preserve">Nombre de membres ayant pris part à la délibération : </w:t>
      </w:r>
      <w:r w:rsidR="00D80A43">
        <w:rPr>
          <w:rFonts w:ascii="Arial" w:eastAsiaTheme="minorEastAsia" w:hAnsi="Arial" w:cs="Arial"/>
          <w:b/>
          <w:iCs/>
          <w:color w:val="000000" w:themeColor="text1"/>
        </w:rPr>
        <w:t>1</w:t>
      </w:r>
      <w:r w:rsidR="00A23B03">
        <w:rPr>
          <w:rFonts w:ascii="Arial" w:eastAsiaTheme="minorEastAsia" w:hAnsi="Arial" w:cs="Arial"/>
          <w:b/>
          <w:iCs/>
          <w:color w:val="000000" w:themeColor="text1"/>
        </w:rPr>
        <w:t>3</w:t>
      </w:r>
    </w:p>
    <w:p w14:paraId="780839DB" w14:textId="77777777" w:rsidR="002D6BDE" w:rsidRPr="002D6BDE" w:rsidRDefault="002D6BDE" w:rsidP="002D6BDE">
      <w:pPr>
        <w:keepNext/>
        <w:jc w:val="center"/>
        <w:outlineLvl w:val="5"/>
        <w:rPr>
          <w:rFonts w:eastAsiaTheme="minorEastAsia"/>
          <w:b/>
          <w:iCs/>
          <w:color w:val="000000" w:themeColor="text1"/>
        </w:rPr>
      </w:pPr>
    </w:p>
    <w:p w14:paraId="7351B2E1" w14:textId="6AFB919F" w:rsidR="009B2F72" w:rsidRPr="009B2F72" w:rsidRDefault="009B2F72" w:rsidP="009B2F72">
      <w:pPr>
        <w:suppressAutoHyphens/>
        <w:jc w:val="both"/>
        <w:rPr>
          <w:rFonts w:ascii="Arial" w:hAnsi="Arial" w:cs="Arial"/>
          <w:i/>
          <w:iCs/>
          <w:color w:val="000000" w:themeColor="text1"/>
        </w:rPr>
      </w:pPr>
      <w:r w:rsidRPr="009B2F72">
        <w:rPr>
          <w:rFonts w:ascii="Arial" w:hAnsi="Arial" w:cs="Arial"/>
          <w:b/>
          <w:bCs/>
          <w:i/>
          <w:iCs/>
          <w:color w:val="000000" w:themeColor="text1"/>
        </w:rPr>
        <w:t>L’an deux mil vingt-</w:t>
      </w:r>
      <w:r w:rsidR="00A23B03">
        <w:rPr>
          <w:rFonts w:ascii="Arial" w:hAnsi="Arial" w:cs="Arial"/>
          <w:b/>
          <w:bCs/>
          <w:i/>
          <w:iCs/>
          <w:color w:val="000000" w:themeColor="text1"/>
        </w:rPr>
        <w:t>cinq</w:t>
      </w:r>
      <w:r w:rsidRPr="009B2F72">
        <w:rPr>
          <w:rFonts w:ascii="Arial" w:hAnsi="Arial" w:cs="Arial"/>
          <w:b/>
          <w:bCs/>
          <w:i/>
          <w:iCs/>
          <w:color w:val="000000" w:themeColor="text1"/>
        </w:rPr>
        <w:t>,</w:t>
      </w:r>
      <w:r w:rsidRPr="009B2F72">
        <w:rPr>
          <w:rFonts w:ascii="Arial" w:hAnsi="Arial" w:cs="Arial"/>
          <w:b/>
          <w:i/>
          <w:iCs/>
          <w:color w:val="000000" w:themeColor="text1"/>
        </w:rPr>
        <w:t xml:space="preserve"> le </w:t>
      </w:r>
      <w:r w:rsidR="00A23B03">
        <w:rPr>
          <w:rFonts w:ascii="Arial" w:hAnsi="Arial" w:cs="Arial"/>
          <w:b/>
          <w:i/>
          <w:iCs/>
          <w:color w:val="000000" w:themeColor="text1"/>
        </w:rPr>
        <w:t>vingt</w:t>
      </w:r>
      <w:r w:rsidR="003358C0">
        <w:rPr>
          <w:rFonts w:ascii="Arial" w:hAnsi="Arial" w:cs="Arial"/>
          <w:b/>
          <w:i/>
          <w:iCs/>
          <w:color w:val="000000" w:themeColor="text1"/>
        </w:rPr>
        <w:t xml:space="preserve"> </w:t>
      </w:r>
      <w:r w:rsidR="006965E8">
        <w:rPr>
          <w:rFonts w:ascii="Arial" w:hAnsi="Arial" w:cs="Arial"/>
          <w:b/>
          <w:i/>
          <w:iCs/>
          <w:color w:val="000000" w:themeColor="text1"/>
        </w:rPr>
        <w:t>mars</w:t>
      </w:r>
      <w:r w:rsidRPr="009B2F72">
        <w:rPr>
          <w:rFonts w:ascii="Arial" w:hAnsi="Arial" w:cs="Arial"/>
          <w:b/>
          <w:i/>
          <w:iCs/>
          <w:color w:val="000000" w:themeColor="text1"/>
        </w:rPr>
        <w:t xml:space="preserve"> </w:t>
      </w:r>
      <w:r w:rsidRPr="009B2F72">
        <w:rPr>
          <w:rFonts w:ascii="Arial" w:hAnsi="Arial" w:cs="Arial"/>
          <w:b/>
          <w:bCs/>
          <w:i/>
          <w:iCs/>
          <w:color w:val="000000" w:themeColor="text1"/>
        </w:rPr>
        <w:t>à vingt heures trente</w:t>
      </w:r>
      <w:r w:rsidRPr="009B2F72">
        <w:rPr>
          <w:rFonts w:ascii="Arial" w:hAnsi="Arial" w:cs="Arial"/>
          <w:i/>
          <w:iCs/>
          <w:color w:val="000000" w:themeColor="text1"/>
        </w:rPr>
        <w:t xml:space="preserve">, le Conseil Municipal de la Commune de SAINT MARTIN LESTRA dûment convoqué, s’est réuni s’est réuni en session ordinaire, à la Mairie, sous la présidence de </w:t>
      </w:r>
      <w:r w:rsidRPr="009B2F72">
        <w:rPr>
          <w:rFonts w:ascii="Arial" w:hAnsi="Arial" w:cs="Arial"/>
          <w:b/>
          <w:bCs/>
          <w:i/>
          <w:iCs/>
          <w:color w:val="000000" w:themeColor="text1"/>
        </w:rPr>
        <w:t>Monsieur GRANDRIEUX Yves</w:t>
      </w:r>
      <w:r w:rsidRPr="009B2F72">
        <w:rPr>
          <w:rFonts w:ascii="Arial" w:hAnsi="Arial" w:cs="Arial"/>
          <w:i/>
          <w:iCs/>
          <w:color w:val="000000" w:themeColor="text1"/>
        </w:rPr>
        <w:t>, Maire.</w:t>
      </w:r>
    </w:p>
    <w:p w14:paraId="2048585A" w14:textId="5B1562DC" w:rsidR="009B2F72" w:rsidRPr="009B2F72" w:rsidRDefault="009B2F72" w:rsidP="009B2F72">
      <w:pPr>
        <w:suppressAutoHyphens/>
        <w:jc w:val="both"/>
        <w:rPr>
          <w:rFonts w:ascii="Arial" w:hAnsi="Arial" w:cs="Arial"/>
          <w:b/>
          <w:i/>
          <w:iCs/>
          <w:color w:val="000000" w:themeColor="text1"/>
        </w:rPr>
      </w:pPr>
      <w:r w:rsidRPr="009B2F72">
        <w:rPr>
          <w:rFonts w:ascii="Arial" w:hAnsi="Arial" w:cs="Arial"/>
          <w:i/>
          <w:iCs/>
          <w:color w:val="000000" w:themeColor="text1"/>
          <w:u w:val="single"/>
        </w:rPr>
        <w:t>Date de la convocation</w:t>
      </w:r>
      <w:r w:rsidRPr="009B2F72">
        <w:rPr>
          <w:rFonts w:ascii="Arial" w:hAnsi="Arial" w:cs="Arial"/>
          <w:i/>
          <w:iCs/>
          <w:color w:val="000000" w:themeColor="text1"/>
        </w:rPr>
        <w:t xml:space="preserve"> : </w:t>
      </w:r>
      <w:r w:rsidRPr="009B2F72">
        <w:rPr>
          <w:rFonts w:ascii="Arial" w:hAnsi="Arial" w:cs="Arial"/>
          <w:b/>
          <w:i/>
          <w:iCs/>
          <w:color w:val="000000" w:themeColor="text1"/>
        </w:rPr>
        <w:t>1</w:t>
      </w:r>
      <w:r w:rsidR="00A23B03">
        <w:rPr>
          <w:rFonts w:ascii="Arial" w:hAnsi="Arial" w:cs="Arial"/>
          <w:b/>
          <w:i/>
          <w:iCs/>
          <w:color w:val="000000" w:themeColor="text1"/>
        </w:rPr>
        <w:t>3</w:t>
      </w:r>
      <w:r w:rsidR="006965E8">
        <w:rPr>
          <w:rFonts w:ascii="Arial" w:hAnsi="Arial" w:cs="Arial"/>
          <w:b/>
          <w:i/>
          <w:iCs/>
          <w:color w:val="000000" w:themeColor="text1"/>
        </w:rPr>
        <w:t>/03</w:t>
      </w:r>
      <w:r w:rsidRPr="009B2F72">
        <w:rPr>
          <w:rFonts w:ascii="Arial" w:hAnsi="Arial" w:cs="Arial"/>
          <w:b/>
          <w:i/>
          <w:iCs/>
          <w:color w:val="000000" w:themeColor="text1"/>
        </w:rPr>
        <w:t>/202</w:t>
      </w:r>
      <w:r w:rsidR="00A23B03">
        <w:rPr>
          <w:rFonts w:ascii="Arial" w:hAnsi="Arial" w:cs="Arial"/>
          <w:b/>
          <w:i/>
          <w:iCs/>
          <w:color w:val="000000" w:themeColor="text1"/>
        </w:rPr>
        <w:t>5</w:t>
      </w:r>
    </w:p>
    <w:p w14:paraId="12723CDB" w14:textId="290D2B4B" w:rsidR="009B2F72" w:rsidRPr="009B2F72" w:rsidRDefault="009B2F72" w:rsidP="009B2F72">
      <w:pPr>
        <w:suppressAutoHyphens/>
        <w:jc w:val="both"/>
        <w:rPr>
          <w:rFonts w:ascii="Arial" w:hAnsi="Arial" w:cs="Arial"/>
          <w:i/>
          <w:iCs/>
          <w:color w:val="000000" w:themeColor="text1"/>
        </w:rPr>
      </w:pPr>
      <w:r w:rsidRPr="009B2F72">
        <w:rPr>
          <w:rFonts w:ascii="Arial" w:hAnsi="Arial" w:cs="Arial"/>
          <w:i/>
          <w:iCs/>
          <w:color w:val="000000" w:themeColor="text1"/>
          <w:u w:val="single"/>
        </w:rPr>
        <w:t>Présents </w:t>
      </w:r>
      <w:r w:rsidRPr="009B2F72">
        <w:rPr>
          <w:rFonts w:ascii="Arial" w:hAnsi="Arial" w:cs="Arial"/>
          <w:i/>
          <w:iCs/>
          <w:color w:val="000000" w:themeColor="text1"/>
        </w:rPr>
        <w:t xml:space="preserve">: GRANDRIEUX Yves, CROZIER Daniel, CHAVAND Gilbert, </w:t>
      </w:r>
      <w:r w:rsidRPr="009B2F72">
        <w:rPr>
          <w:rFonts w:ascii="Arial" w:hAnsi="Arial" w:cs="Arial"/>
          <w:i/>
          <w:iCs/>
        </w:rPr>
        <w:t>SAMOUILLER Elisabeth</w:t>
      </w:r>
      <w:r w:rsidRPr="009B2F72">
        <w:rPr>
          <w:rFonts w:ascii="Arial" w:hAnsi="Arial" w:cs="Arial"/>
          <w:i/>
          <w:iCs/>
          <w:color w:val="000000" w:themeColor="text1"/>
        </w:rPr>
        <w:t>, GEAY Clément</w:t>
      </w:r>
      <w:proofErr w:type="gramStart"/>
      <w:r w:rsidRPr="009B2F72">
        <w:rPr>
          <w:rFonts w:ascii="Arial" w:hAnsi="Arial" w:cs="Arial"/>
          <w:i/>
          <w:iCs/>
          <w:color w:val="000000" w:themeColor="text1"/>
        </w:rPr>
        <w:t>, ,</w:t>
      </w:r>
      <w:proofErr w:type="gramEnd"/>
      <w:r w:rsidRPr="009B2F72">
        <w:rPr>
          <w:rFonts w:ascii="Arial" w:hAnsi="Arial" w:cs="Arial"/>
          <w:i/>
          <w:iCs/>
          <w:color w:val="000000" w:themeColor="text1"/>
        </w:rPr>
        <w:t xml:space="preserve"> COTTANCIN Annie, BERTHET Thibaut, BRUYERE Roland, </w:t>
      </w:r>
      <w:r w:rsidR="006965E8" w:rsidRPr="009B2F72">
        <w:rPr>
          <w:rFonts w:ascii="Arial" w:hAnsi="Arial" w:cs="Arial"/>
          <w:i/>
          <w:iCs/>
          <w:color w:val="000000" w:themeColor="text1"/>
        </w:rPr>
        <w:t>RAMBAUD Christian,</w:t>
      </w:r>
      <w:r w:rsidR="00A23B03" w:rsidRPr="00A23B03">
        <w:rPr>
          <w:rFonts w:ascii="Arial" w:hAnsi="Arial" w:cs="Arial"/>
          <w:i/>
          <w:iCs/>
          <w:color w:val="000000" w:themeColor="text1"/>
        </w:rPr>
        <w:t xml:space="preserve"> </w:t>
      </w:r>
      <w:r w:rsidR="00A23B03">
        <w:rPr>
          <w:rFonts w:ascii="Arial" w:hAnsi="Arial" w:cs="Arial"/>
          <w:i/>
          <w:iCs/>
          <w:color w:val="000000" w:themeColor="text1"/>
        </w:rPr>
        <w:t xml:space="preserve">GAREL </w:t>
      </w:r>
      <w:r w:rsidR="00A23B03" w:rsidRPr="009B2F72">
        <w:rPr>
          <w:rFonts w:ascii="Arial" w:hAnsi="Arial" w:cs="Arial"/>
          <w:i/>
          <w:iCs/>
          <w:color w:val="000000" w:themeColor="text1"/>
        </w:rPr>
        <w:t>Patricia,</w:t>
      </w:r>
      <w:r w:rsidR="00A23B03" w:rsidRPr="00D80A43">
        <w:rPr>
          <w:rFonts w:ascii="Arial" w:hAnsi="Arial" w:cs="Arial"/>
          <w:i/>
          <w:iCs/>
          <w:color w:val="000000" w:themeColor="text1"/>
        </w:rPr>
        <w:t xml:space="preserve"> </w:t>
      </w:r>
      <w:r w:rsidR="00A23B03" w:rsidRPr="009B2F72">
        <w:rPr>
          <w:rFonts w:ascii="Arial" w:hAnsi="Arial" w:cs="Arial"/>
          <w:i/>
          <w:iCs/>
          <w:color w:val="000000" w:themeColor="text1"/>
        </w:rPr>
        <w:t>NOTIN Vital,</w:t>
      </w:r>
      <w:r w:rsidR="00A23B03" w:rsidRPr="00D80A43">
        <w:rPr>
          <w:rFonts w:ascii="Arial" w:hAnsi="Arial" w:cs="Arial"/>
          <w:i/>
          <w:iCs/>
          <w:color w:val="000000" w:themeColor="text1"/>
        </w:rPr>
        <w:t xml:space="preserve"> </w:t>
      </w:r>
      <w:r w:rsidR="00A23B03" w:rsidRPr="009B2F72">
        <w:rPr>
          <w:rFonts w:ascii="Arial" w:hAnsi="Arial" w:cs="Arial"/>
          <w:i/>
          <w:iCs/>
          <w:color w:val="000000" w:themeColor="text1"/>
        </w:rPr>
        <w:t>MIRANDON Frédérique</w:t>
      </w:r>
      <w:r w:rsidR="00A23B03">
        <w:rPr>
          <w:rFonts w:ascii="Arial" w:hAnsi="Arial" w:cs="Arial"/>
          <w:i/>
          <w:iCs/>
          <w:color w:val="000000" w:themeColor="text1"/>
        </w:rPr>
        <w:t>, TARDY Marie-Laure</w:t>
      </w:r>
    </w:p>
    <w:p w14:paraId="43954DF6" w14:textId="5302AF55" w:rsidR="009B2F72" w:rsidRPr="009B2F72" w:rsidRDefault="009B2F72" w:rsidP="009B2F72">
      <w:pPr>
        <w:suppressAutoHyphens/>
        <w:jc w:val="both"/>
        <w:rPr>
          <w:rFonts w:ascii="Arial" w:hAnsi="Arial" w:cs="Arial"/>
          <w:i/>
          <w:iCs/>
          <w:color w:val="000000" w:themeColor="text1"/>
        </w:rPr>
      </w:pPr>
      <w:r w:rsidRPr="009B2F72">
        <w:rPr>
          <w:rFonts w:ascii="Arial" w:hAnsi="Arial" w:cs="Arial"/>
          <w:i/>
          <w:iCs/>
          <w:color w:val="000000" w:themeColor="text1"/>
          <w:u w:val="single"/>
        </w:rPr>
        <w:t>Absent(es)</w:t>
      </w:r>
      <w:r w:rsidRPr="009B2F72">
        <w:rPr>
          <w:rFonts w:ascii="Arial" w:hAnsi="Arial" w:cs="Arial"/>
          <w:i/>
          <w:iCs/>
          <w:color w:val="000000" w:themeColor="text1"/>
        </w:rPr>
        <w:t xml:space="preserve"> : </w:t>
      </w:r>
      <w:r w:rsidR="00A23B03" w:rsidRPr="009B2F72">
        <w:rPr>
          <w:rFonts w:ascii="Arial" w:hAnsi="Arial" w:cs="Arial"/>
          <w:i/>
          <w:iCs/>
          <w:color w:val="000000" w:themeColor="text1"/>
        </w:rPr>
        <w:t>VINCENT Tanguy</w:t>
      </w:r>
    </w:p>
    <w:p w14:paraId="51DCBD3E" w14:textId="77777777" w:rsidR="009B2F72" w:rsidRPr="009B2F72" w:rsidRDefault="009B2F72" w:rsidP="009B2F72">
      <w:pPr>
        <w:pBdr>
          <w:bottom w:val="single" w:sz="4" w:space="2" w:color="auto"/>
        </w:pBdr>
        <w:suppressAutoHyphens/>
        <w:jc w:val="both"/>
        <w:rPr>
          <w:rFonts w:ascii="Arial" w:hAnsi="Arial" w:cs="Arial"/>
          <w:i/>
          <w:iCs/>
          <w:color w:val="000000" w:themeColor="text1"/>
        </w:rPr>
      </w:pPr>
      <w:r w:rsidRPr="009B2F72">
        <w:rPr>
          <w:rFonts w:ascii="Arial" w:hAnsi="Arial" w:cs="Arial"/>
          <w:i/>
          <w:iCs/>
          <w:color w:val="000000" w:themeColor="text1"/>
          <w:u w:val="single"/>
        </w:rPr>
        <w:t>Secrétaire de Séance</w:t>
      </w:r>
      <w:r w:rsidRPr="009B2F72">
        <w:rPr>
          <w:rFonts w:ascii="Arial" w:hAnsi="Arial" w:cs="Arial"/>
          <w:i/>
          <w:iCs/>
          <w:color w:val="000000" w:themeColor="text1"/>
        </w:rPr>
        <w:t> : SAMOUILLER Elisabeth</w:t>
      </w:r>
    </w:p>
    <w:p w14:paraId="53A9B1EF" w14:textId="77777777" w:rsidR="00463CD8" w:rsidRPr="009D6E3F" w:rsidRDefault="00463CD8" w:rsidP="00F07986">
      <w:pPr>
        <w:pBdr>
          <w:bottom w:val="single" w:sz="4" w:space="1" w:color="auto"/>
        </w:pBdr>
        <w:shd w:val="clear" w:color="auto" w:fill="FFFFFF"/>
        <w:rPr>
          <w:rFonts w:ascii="Arial" w:hAnsi="Arial" w:cs="Arial"/>
          <w:b/>
          <w:color w:val="000000" w:themeColor="text1"/>
          <w:sz w:val="14"/>
          <w:szCs w:val="14"/>
          <w:u w:val="single"/>
        </w:rPr>
      </w:pPr>
    </w:p>
    <w:p w14:paraId="7C85E21B" w14:textId="560C24E6" w:rsidR="004864F3" w:rsidRPr="005D7E99" w:rsidRDefault="004864F3" w:rsidP="00F07986">
      <w:pPr>
        <w:pBdr>
          <w:bottom w:val="single" w:sz="4" w:space="1" w:color="auto"/>
        </w:pBdr>
        <w:shd w:val="clear" w:color="auto" w:fill="FFFFFF"/>
        <w:rPr>
          <w:rFonts w:ascii="Arial" w:hAnsi="Arial" w:cs="Arial"/>
          <w:b/>
          <w:color w:val="000000" w:themeColor="text1"/>
          <w:u w:val="single"/>
        </w:rPr>
      </w:pPr>
      <w:r w:rsidRPr="005D7E99">
        <w:rPr>
          <w:rFonts w:ascii="Arial" w:hAnsi="Arial" w:cs="Arial"/>
          <w:b/>
          <w:color w:val="000000" w:themeColor="text1"/>
          <w:u w:val="single"/>
        </w:rPr>
        <w:t xml:space="preserve">PROCES-VERBAL DE LA REUNION DU </w:t>
      </w:r>
      <w:r w:rsidR="00A23B03">
        <w:rPr>
          <w:rFonts w:ascii="Arial" w:hAnsi="Arial" w:cs="Arial"/>
          <w:b/>
          <w:color w:val="000000" w:themeColor="text1"/>
          <w:u w:val="single"/>
        </w:rPr>
        <w:t>27 FEVRIER 2025</w:t>
      </w:r>
      <w:r w:rsidRPr="005D7E99">
        <w:rPr>
          <w:rFonts w:ascii="Arial" w:hAnsi="Arial" w:cs="Arial"/>
          <w:b/>
          <w:color w:val="000000" w:themeColor="text1"/>
          <w:u w:val="single"/>
        </w:rPr>
        <w:t>:</w:t>
      </w:r>
    </w:p>
    <w:p w14:paraId="772E9145" w14:textId="180DA6B1" w:rsidR="004349AC" w:rsidRDefault="004864F3" w:rsidP="005D7E99">
      <w:pPr>
        <w:pBdr>
          <w:bottom w:val="single" w:sz="4" w:space="1" w:color="auto"/>
        </w:pBdr>
        <w:shd w:val="clear" w:color="auto" w:fill="FFFFFF"/>
        <w:rPr>
          <w:rFonts w:ascii="Arial" w:hAnsi="Arial" w:cs="Arial"/>
          <w:color w:val="000000" w:themeColor="text1"/>
        </w:rPr>
      </w:pPr>
      <w:r w:rsidRPr="005D7E99">
        <w:rPr>
          <w:rFonts w:ascii="Arial" w:hAnsi="Arial" w:cs="Arial"/>
          <w:color w:val="000000" w:themeColor="text1"/>
        </w:rPr>
        <w:t xml:space="preserve">Le conseil municipal approuve et signe le compte-rendu de la réunion du </w:t>
      </w:r>
      <w:r w:rsidR="00A23B03">
        <w:rPr>
          <w:rFonts w:ascii="Arial" w:hAnsi="Arial" w:cs="Arial"/>
          <w:color w:val="000000" w:themeColor="text1"/>
        </w:rPr>
        <w:t>27 Février 2025</w:t>
      </w:r>
    </w:p>
    <w:p w14:paraId="03610667" w14:textId="77777777" w:rsidR="009D6E3F" w:rsidRPr="009D6E3F" w:rsidRDefault="009D6E3F" w:rsidP="00A23B03">
      <w:pPr>
        <w:ind w:left="420"/>
        <w:contextualSpacing/>
        <w:jc w:val="center"/>
        <w:rPr>
          <w:rFonts w:ascii="Arial" w:hAnsi="Arial" w:cs="Arial"/>
          <w:b/>
          <w:sz w:val="12"/>
          <w:szCs w:val="12"/>
          <w:u w:val="single"/>
        </w:rPr>
      </w:pPr>
    </w:p>
    <w:p w14:paraId="5F974AD8" w14:textId="2E3A0866" w:rsidR="008827DB" w:rsidRDefault="00A23B03" w:rsidP="00A23B03">
      <w:pPr>
        <w:ind w:left="420"/>
        <w:contextualSpacing/>
        <w:jc w:val="center"/>
        <w:rPr>
          <w:rFonts w:ascii="Arial" w:hAnsi="Arial" w:cs="Arial"/>
          <w:b/>
        </w:rPr>
      </w:pPr>
      <w:r>
        <w:rPr>
          <w:rFonts w:ascii="Arial" w:hAnsi="Arial" w:cs="Arial"/>
          <w:b/>
          <w:u w:val="single"/>
        </w:rPr>
        <w:t>VOTE DES COMPTE ADMINISTRATIFS ET COMPTE DE GESTION 2024</w:t>
      </w:r>
    </w:p>
    <w:p w14:paraId="078BECB9" w14:textId="77777777" w:rsidR="005D7E99" w:rsidRPr="009D6E3F" w:rsidRDefault="005D7E99" w:rsidP="005D7E99">
      <w:pPr>
        <w:ind w:left="780"/>
        <w:contextualSpacing/>
        <w:jc w:val="both"/>
        <w:rPr>
          <w:rFonts w:ascii="Arial" w:hAnsi="Arial" w:cs="Arial"/>
          <w:b/>
          <w:sz w:val="16"/>
          <w:szCs w:val="16"/>
        </w:rPr>
      </w:pPr>
    </w:p>
    <w:p w14:paraId="30AA9715" w14:textId="169838C0" w:rsidR="00412ABC" w:rsidRDefault="00412ABC" w:rsidP="00412ABC">
      <w:pPr>
        <w:rPr>
          <w:rFonts w:ascii="Arial" w:hAnsi="Arial" w:cs="Arial"/>
          <w:b/>
          <w:u w:val="single"/>
        </w:rPr>
      </w:pPr>
      <w:r>
        <w:rPr>
          <w:rFonts w:ascii="Arial" w:hAnsi="Arial" w:cs="Arial"/>
          <w:b/>
          <w:u w:val="single"/>
        </w:rPr>
        <w:t>COMMUNE (</w:t>
      </w:r>
      <w:proofErr w:type="spellStart"/>
      <w:r>
        <w:rPr>
          <w:rFonts w:ascii="Arial" w:hAnsi="Arial" w:cs="Arial"/>
          <w:b/>
          <w:u w:val="single"/>
        </w:rPr>
        <w:t>délib</w:t>
      </w:r>
      <w:proofErr w:type="spellEnd"/>
      <w:r>
        <w:rPr>
          <w:rFonts w:ascii="Arial" w:hAnsi="Arial" w:cs="Arial"/>
          <w:b/>
          <w:u w:val="single"/>
        </w:rPr>
        <w:t>. n°0</w:t>
      </w:r>
      <w:r w:rsidR="00A23B03">
        <w:rPr>
          <w:rFonts w:ascii="Arial" w:hAnsi="Arial" w:cs="Arial"/>
          <w:b/>
          <w:u w:val="single"/>
        </w:rPr>
        <w:t>8</w:t>
      </w:r>
      <w:r>
        <w:rPr>
          <w:rFonts w:ascii="Arial" w:hAnsi="Arial" w:cs="Arial"/>
          <w:b/>
          <w:u w:val="single"/>
        </w:rPr>
        <w:t>/202</w:t>
      </w:r>
      <w:r w:rsidR="00A23B03">
        <w:rPr>
          <w:rFonts w:ascii="Arial" w:hAnsi="Arial" w:cs="Arial"/>
          <w:b/>
          <w:u w:val="single"/>
        </w:rPr>
        <w:t>5</w:t>
      </w:r>
      <w:r>
        <w:rPr>
          <w:rFonts w:ascii="Arial" w:hAnsi="Arial" w:cs="Arial"/>
          <w:b/>
          <w:u w:val="single"/>
        </w:rPr>
        <w:t>)</w:t>
      </w:r>
    </w:p>
    <w:p w14:paraId="042ADF82" w14:textId="67B4636C" w:rsidR="00412ABC" w:rsidRDefault="009D6E3F" w:rsidP="00412ABC">
      <w:pPr>
        <w:rPr>
          <w:rFonts w:ascii="Arial" w:hAnsi="Arial" w:cs="Arial"/>
          <w:b/>
          <w:sz w:val="28"/>
          <w:szCs w:val="28"/>
          <w:u w:val="single"/>
        </w:rPr>
      </w:pPr>
      <w:r w:rsidRPr="009D6E3F">
        <w:rPr>
          <w:rFonts w:ascii="Arial" w:hAnsi="Arial" w:cs="Arial"/>
          <w:b/>
          <w:noProof/>
          <w:sz w:val="28"/>
          <w:szCs w:val="28"/>
          <w:u w:val="single"/>
        </w:rPr>
        <w:drawing>
          <wp:inline distT="0" distB="0" distL="0" distR="0" wp14:anchorId="0E5723E4" wp14:editId="08EB06E6">
            <wp:extent cx="5067300" cy="2865851"/>
            <wp:effectExtent l="0" t="0" r="0" b="0"/>
            <wp:docPr id="14783877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87779" name=""/>
                    <pic:cNvPicPr/>
                  </pic:nvPicPr>
                  <pic:blipFill>
                    <a:blip r:embed="rId6"/>
                    <a:stretch>
                      <a:fillRect/>
                    </a:stretch>
                  </pic:blipFill>
                  <pic:spPr>
                    <a:xfrm>
                      <a:off x="0" y="0"/>
                      <a:ext cx="5070722" cy="2867786"/>
                    </a:xfrm>
                    <a:prstGeom prst="rect">
                      <a:avLst/>
                    </a:prstGeom>
                  </pic:spPr>
                </pic:pic>
              </a:graphicData>
            </a:graphic>
          </wp:inline>
        </w:drawing>
      </w:r>
    </w:p>
    <w:p w14:paraId="7C84F72D" w14:textId="77777777" w:rsidR="009D6E3F" w:rsidRPr="009D6E3F" w:rsidRDefault="009D6E3F" w:rsidP="00412ABC">
      <w:pPr>
        <w:rPr>
          <w:rFonts w:ascii="Arial" w:hAnsi="Arial" w:cs="Arial"/>
          <w:b/>
          <w:sz w:val="16"/>
          <w:szCs w:val="16"/>
          <w:u w:val="single"/>
        </w:rPr>
      </w:pPr>
    </w:p>
    <w:p w14:paraId="7BCD3D2A" w14:textId="502CA2F7" w:rsidR="00412ABC" w:rsidRDefault="00412ABC" w:rsidP="00412ABC">
      <w:pPr>
        <w:rPr>
          <w:rFonts w:ascii="Arial" w:hAnsi="Arial" w:cs="Arial"/>
          <w:b/>
          <w:u w:val="single"/>
        </w:rPr>
      </w:pPr>
      <w:r>
        <w:rPr>
          <w:rFonts w:ascii="Arial" w:hAnsi="Arial" w:cs="Arial"/>
          <w:b/>
          <w:u w:val="single"/>
        </w:rPr>
        <w:t>ASSAINISSEMENT (</w:t>
      </w:r>
      <w:proofErr w:type="spellStart"/>
      <w:r>
        <w:rPr>
          <w:rFonts w:ascii="Arial" w:hAnsi="Arial" w:cs="Arial"/>
          <w:b/>
          <w:u w:val="single"/>
        </w:rPr>
        <w:t>délib</w:t>
      </w:r>
      <w:proofErr w:type="spellEnd"/>
      <w:r>
        <w:rPr>
          <w:rFonts w:ascii="Arial" w:hAnsi="Arial" w:cs="Arial"/>
          <w:b/>
          <w:u w:val="single"/>
        </w:rPr>
        <w:t>. n°</w:t>
      </w:r>
      <w:r w:rsidR="00D71CC5">
        <w:rPr>
          <w:rFonts w:ascii="Arial" w:hAnsi="Arial" w:cs="Arial"/>
          <w:b/>
          <w:u w:val="single"/>
        </w:rPr>
        <w:t>09</w:t>
      </w:r>
      <w:r>
        <w:rPr>
          <w:rFonts w:ascii="Arial" w:hAnsi="Arial" w:cs="Arial"/>
          <w:b/>
          <w:u w:val="single"/>
        </w:rPr>
        <w:t>/202</w:t>
      </w:r>
      <w:r w:rsidR="00D71CC5">
        <w:rPr>
          <w:rFonts w:ascii="Arial" w:hAnsi="Arial" w:cs="Arial"/>
          <w:b/>
          <w:u w:val="single"/>
        </w:rPr>
        <w:t>5</w:t>
      </w:r>
      <w:r>
        <w:rPr>
          <w:rFonts w:ascii="Arial" w:hAnsi="Arial" w:cs="Arial"/>
          <w:b/>
          <w:u w:val="single"/>
        </w:rPr>
        <w:t>)</w:t>
      </w:r>
    </w:p>
    <w:p w14:paraId="604BE43B" w14:textId="72BEAF9F" w:rsidR="00412ABC" w:rsidRDefault="009D6E3F" w:rsidP="00412ABC">
      <w:pPr>
        <w:rPr>
          <w:rFonts w:ascii="Arial" w:hAnsi="Arial" w:cs="Arial"/>
        </w:rPr>
      </w:pPr>
      <w:r w:rsidRPr="009D6E3F">
        <w:rPr>
          <w:rFonts w:ascii="Arial" w:hAnsi="Arial" w:cs="Arial"/>
          <w:noProof/>
        </w:rPr>
        <w:drawing>
          <wp:inline distT="0" distB="0" distL="0" distR="0" wp14:anchorId="18646937" wp14:editId="5F251F99">
            <wp:extent cx="4915586" cy="2810267"/>
            <wp:effectExtent l="0" t="0" r="0" b="9525"/>
            <wp:docPr id="15836876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87693" name=""/>
                    <pic:cNvPicPr/>
                  </pic:nvPicPr>
                  <pic:blipFill>
                    <a:blip r:embed="rId7"/>
                    <a:stretch>
                      <a:fillRect/>
                    </a:stretch>
                  </pic:blipFill>
                  <pic:spPr>
                    <a:xfrm>
                      <a:off x="0" y="0"/>
                      <a:ext cx="4915586" cy="2810267"/>
                    </a:xfrm>
                    <a:prstGeom prst="rect">
                      <a:avLst/>
                    </a:prstGeom>
                  </pic:spPr>
                </pic:pic>
              </a:graphicData>
            </a:graphic>
          </wp:inline>
        </w:drawing>
      </w:r>
    </w:p>
    <w:p w14:paraId="20AE9FA1" w14:textId="3F483EB8" w:rsidR="009D6E3F" w:rsidRDefault="009D6E3F" w:rsidP="009D6E3F">
      <w:pPr>
        <w:rPr>
          <w:rFonts w:ascii="Arial" w:hAnsi="Arial" w:cs="Arial"/>
          <w:b/>
          <w:u w:val="single"/>
        </w:rPr>
      </w:pPr>
      <w:r>
        <w:rPr>
          <w:rFonts w:ascii="Arial" w:hAnsi="Arial" w:cs="Arial"/>
          <w:b/>
          <w:u w:val="single"/>
        </w:rPr>
        <w:lastRenderedPageBreak/>
        <w:t>MICRO-CRECHE (</w:t>
      </w:r>
      <w:proofErr w:type="spellStart"/>
      <w:r>
        <w:rPr>
          <w:rFonts w:ascii="Arial" w:hAnsi="Arial" w:cs="Arial"/>
          <w:b/>
          <w:u w:val="single"/>
        </w:rPr>
        <w:t>délib</w:t>
      </w:r>
      <w:proofErr w:type="spellEnd"/>
      <w:r>
        <w:rPr>
          <w:rFonts w:ascii="Arial" w:hAnsi="Arial" w:cs="Arial"/>
          <w:b/>
          <w:u w:val="single"/>
        </w:rPr>
        <w:t>. n°10/2025)</w:t>
      </w:r>
    </w:p>
    <w:p w14:paraId="4CDBA0A4" w14:textId="3DA15FB2" w:rsidR="009D6E3F" w:rsidRDefault="009D6E3F" w:rsidP="00412ABC">
      <w:pPr>
        <w:rPr>
          <w:rFonts w:ascii="Arial" w:hAnsi="Arial" w:cs="Arial"/>
          <w:b/>
          <w:u w:val="single"/>
        </w:rPr>
      </w:pPr>
      <w:r w:rsidRPr="009D6E3F">
        <w:rPr>
          <w:rFonts w:ascii="Arial" w:hAnsi="Arial" w:cs="Arial"/>
          <w:b/>
          <w:noProof/>
          <w:u w:val="single"/>
        </w:rPr>
        <w:drawing>
          <wp:inline distT="0" distB="0" distL="0" distR="0" wp14:anchorId="72E110B2" wp14:editId="01F60655">
            <wp:extent cx="4915586" cy="2848373"/>
            <wp:effectExtent l="19050" t="19050" r="18415" b="28575"/>
            <wp:docPr id="683184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8493" name=""/>
                    <pic:cNvPicPr/>
                  </pic:nvPicPr>
                  <pic:blipFill>
                    <a:blip r:embed="rId8"/>
                    <a:stretch>
                      <a:fillRect/>
                    </a:stretch>
                  </pic:blipFill>
                  <pic:spPr>
                    <a:xfrm>
                      <a:off x="0" y="0"/>
                      <a:ext cx="4915586" cy="2848373"/>
                    </a:xfrm>
                    <a:prstGeom prst="rect">
                      <a:avLst/>
                    </a:prstGeom>
                    <a:ln>
                      <a:solidFill>
                        <a:schemeClr val="accent1"/>
                      </a:solidFill>
                    </a:ln>
                  </pic:spPr>
                </pic:pic>
              </a:graphicData>
            </a:graphic>
          </wp:inline>
        </w:drawing>
      </w:r>
    </w:p>
    <w:p w14:paraId="5A7FA078" w14:textId="5BF49AB7" w:rsidR="00412ABC" w:rsidRDefault="00412ABC" w:rsidP="00412ABC">
      <w:pPr>
        <w:rPr>
          <w:rFonts w:ascii="Arial" w:hAnsi="Arial" w:cs="Arial"/>
          <w:b/>
          <w:u w:val="single"/>
        </w:rPr>
      </w:pPr>
      <w:r>
        <w:rPr>
          <w:rFonts w:ascii="Arial" w:hAnsi="Arial" w:cs="Arial"/>
          <w:b/>
          <w:u w:val="single"/>
        </w:rPr>
        <w:t>RESTAURANT (</w:t>
      </w:r>
      <w:proofErr w:type="spellStart"/>
      <w:r>
        <w:rPr>
          <w:rFonts w:ascii="Arial" w:hAnsi="Arial" w:cs="Arial"/>
          <w:b/>
          <w:u w:val="single"/>
        </w:rPr>
        <w:t>délib</w:t>
      </w:r>
      <w:proofErr w:type="spellEnd"/>
      <w:r>
        <w:rPr>
          <w:rFonts w:ascii="Arial" w:hAnsi="Arial" w:cs="Arial"/>
          <w:b/>
          <w:u w:val="single"/>
        </w:rPr>
        <w:t>. n°1</w:t>
      </w:r>
      <w:r w:rsidR="009D6E3F">
        <w:rPr>
          <w:rFonts w:ascii="Arial" w:hAnsi="Arial" w:cs="Arial"/>
          <w:b/>
          <w:u w:val="single"/>
        </w:rPr>
        <w:t>1</w:t>
      </w:r>
      <w:r>
        <w:rPr>
          <w:rFonts w:ascii="Arial" w:hAnsi="Arial" w:cs="Arial"/>
          <w:b/>
          <w:u w:val="single"/>
        </w:rPr>
        <w:t>/202</w:t>
      </w:r>
      <w:r w:rsidR="009D6E3F">
        <w:rPr>
          <w:rFonts w:ascii="Arial" w:hAnsi="Arial" w:cs="Arial"/>
          <w:b/>
          <w:u w:val="single"/>
        </w:rPr>
        <w:t>5</w:t>
      </w:r>
      <w:r>
        <w:rPr>
          <w:rFonts w:ascii="Arial" w:hAnsi="Arial" w:cs="Arial"/>
          <w:b/>
          <w:u w:val="single"/>
        </w:rPr>
        <w:t>)</w:t>
      </w:r>
    </w:p>
    <w:p w14:paraId="318C2FBA" w14:textId="77777777" w:rsidR="00412ABC" w:rsidRDefault="00412ABC" w:rsidP="00412ABC">
      <w:pPr>
        <w:rPr>
          <w:rFonts w:ascii="Arial" w:hAnsi="Arial" w:cs="Arial"/>
          <w:sz w:val="22"/>
          <w:szCs w:val="22"/>
        </w:rPr>
      </w:pPr>
    </w:p>
    <w:p w14:paraId="6A0FD181" w14:textId="60E65F5F" w:rsidR="00412ABC" w:rsidRDefault="009D6E3F" w:rsidP="00412ABC">
      <w:pPr>
        <w:rPr>
          <w:rFonts w:ascii="Arial" w:hAnsi="Arial" w:cs="Arial"/>
          <w:sz w:val="22"/>
          <w:szCs w:val="22"/>
        </w:rPr>
      </w:pPr>
      <w:r w:rsidRPr="009D6E3F">
        <w:rPr>
          <w:rFonts w:ascii="Arial" w:hAnsi="Arial" w:cs="Arial"/>
          <w:noProof/>
          <w:sz w:val="22"/>
          <w:szCs w:val="22"/>
        </w:rPr>
        <w:drawing>
          <wp:inline distT="0" distB="0" distL="0" distR="0" wp14:anchorId="00E5B142" wp14:editId="48DF5208">
            <wp:extent cx="4896533" cy="2829320"/>
            <wp:effectExtent l="19050" t="19050" r="18415" b="28575"/>
            <wp:docPr id="16266902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90296" name=""/>
                    <pic:cNvPicPr/>
                  </pic:nvPicPr>
                  <pic:blipFill>
                    <a:blip r:embed="rId9"/>
                    <a:stretch>
                      <a:fillRect/>
                    </a:stretch>
                  </pic:blipFill>
                  <pic:spPr>
                    <a:xfrm>
                      <a:off x="0" y="0"/>
                      <a:ext cx="4896533" cy="2829320"/>
                    </a:xfrm>
                    <a:prstGeom prst="rect">
                      <a:avLst/>
                    </a:prstGeom>
                    <a:ln>
                      <a:solidFill>
                        <a:schemeClr val="tx1"/>
                      </a:solidFill>
                    </a:ln>
                  </pic:spPr>
                </pic:pic>
              </a:graphicData>
            </a:graphic>
          </wp:inline>
        </w:drawing>
      </w:r>
    </w:p>
    <w:p w14:paraId="5DB0BD79" w14:textId="77777777" w:rsidR="00745CB1" w:rsidRDefault="00745CB1" w:rsidP="00745CB1">
      <w:pPr>
        <w:pBdr>
          <w:top w:val="single" w:sz="4" w:space="1" w:color="auto"/>
        </w:pBdr>
        <w:jc w:val="center"/>
        <w:rPr>
          <w:rFonts w:ascii="Arial" w:hAnsi="Arial" w:cs="Arial"/>
          <w:b/>
          <w:bCs/>
          <w:sz w:val="28"/>
          <w:szCs w:val="28"/>
          <w:u w:val="single"/>
        </w:rPr>
      </w:pPr>
    </w:p>
    <w:p w14:paraId="183D9A02" w14:textId="4190B1E4" w:rsidR="009D6E3F" w:rsidRPr="009D6E3F" w:rsidRDefault="009D6E3F" w:rsidP="009D6E3F">
      <w:pPr>
        <w:suppressAutoHyphens/>
        <w:jc w:val="center"/>
        <w:rPr>
          <w:rFonts w:ascii="Arial" w:hAnsi="Arial" w:cs="Arial"/>
          <w:b/>
          <w:u w:val="single"/>
        </w:rPr>
      </w:pPr>
      <w:r w:rsidRPr="009D6E3F">
        <w:rPr>
          <w:rFonts w:ascii="Arial" w:hAnsi="Arial" w:cs="Arial"/>
          <w:b/>
          <w:u w:val="single"/>
        </w:rPr>
        <w:t>VOTE DU COMPTE ADMINISTRATIF ET LE COMPTE DE RESULTAT DU BUDGET « LOTISSEMENT FONTFROIDE »</w:t>
      </w:r>
      <w:r>
        <w:rPr>
          <w:rFonts w:ascii="Arial" w:hAnsi="Arial" w:cs="Arial"/>
          <w:b/>
          <w:u w:val="single"/>
        </w:rPr>
        <w:t xml:space="preserve"> (DELIB. 12/2025)</w:t>
      </w:r>
    </w:p>
    <w:p w14:paraId="0E4A07A3" w14:textId="77777777" w:rsidR="009D6E3F" w:rsidRPr="009D6E3F" w:rsidRDefault="009D6E3F" w:rsidP="009D6E3F">
      <w:pPr>
        <w:suppressAutoHyphens/>
        <w:jc w:val="center"/>
        <w:rPr>
          <w:rFonts w:ascii="Arial" w:hAnsi="Arial" w:cs="Arial"/>
          <w:b/>
          <w:u w:val="single"/>
        </w:rPr>
      </w:pPr>
    </w:p>
    <w:p w14:paraId="4913A193" w14:textId="77777777" w:rsidR="009D6E3F" w:rsidRPr="009D6E3F" w:rsidRDefault="009D6E3F" w:rsidP="009D6E3F">
      <w:pPr>
        <w:suppressAutoHyphens/>
        <w:ind w:right="-1"/>
        <w:jc w:val="both"/>
        <w:rPr>
          <w:rFonts w:ascii="Arial" w:hAnsi="Arial" w:cs="Arial"/>
          <w:bCs/>
        </w:rPr>
      </w:pPr>
      <w:r w:rsidRPr="009D6E3F">
        <w:rPr>
          <w:rFonts w:ascii="Arial" w:hAnsi="Arial" w:cs="Arial"/>
          <w:bCs/>
        </w:rPr>
        <w:t xml:space="preserve">Le compte administratif d'une collectivité est un document élaboré et présenté par le Maire au conseil municipal pour approbation.  </w:t>
      </w:r>
    </w:p>
    <w:p w14:paraId="112A686F" w14:textId="77777777" w:rsidR="009D6E3F" w:rsidRPr="009D6E3F" w:rsidRDefault="009D6E3F" w:rsidP="009D6E3F">
      <w:pPr>
        <w:suppressAutoHyphens/>
        <w:ind w:right="-1"/>
        <w:jc w:val="both"/>
        <w:rPr>
          <w:rFonts w:ascii="Arial" w:hAnsi="Arial" w:cs="Arial"/>
          <w:bCs/>
        </w:rPr>
      </w:pPr>
    </w:p>
    <w:p w14:paraId="22F5309C" w14:textId="77777777" w:rsidR="009D6E3F" w:rsidRPr="009D6E3F" w:rsidRDefault="009D6E3F" w:rsidP="009D6E3F">
      <w:pPr>
        <w:suppressAutoHyphens/>
        <w:ind w:right="-1"/>
        <w:jc w:val="both"/>
        <w:rPr>
          <w:rFonts w:ascii="Arial" w:hAnsi="Arial" w:cs="Arial"/>
          <w:bCs/>
        </w:rPr>
      </w:pPr>
      <w:r w:rsidRPr="009D6E3F">
        <w:rPr>
          <w:rFonts w:ascii="Arial" w:hAnsi="Arial" w:cs="Arial"/>
          <w:bCs/>
        </w:rPr>
        <w:t xml:space="preserve">Le compte administratif retrace l’ensemble des mouvements, c'est à dire les recettes et dépenses effectivement réalisées par la Commune sur l'année écoulée. Il représente le bilan financier de la Commune. Il permet de contrôler la gestion de la commune et certifie de la bonne application du budget primitif et des décisions modificatives. </w:t>
      </w:r>
    </w:p>
    <w:p w14:paraId="335692AF" w14:textId="77777777" w:rsidR="009D6E3F" w:rsidRPr="009D6E3F" w:rsidRDefault="009D6E3F" w:rsidP="009D6E3F">
      <w:pPr>
        <w:suppressAutoHyphens/>
        <w:ind w:right="-1"/>
        <w:jc w:val="both"/>
        <w:rPr>
          <w:rFonts w:ascii="Arial" w:hAnsi="Arial" w:cs="Arial"/>
          <w:bCs/>
        </w:rPr>
      </w:pPr>
      <w:r w:rsidRPr="009D6E3F">
        <w:rPr>
          <w:rFonts w:ascii="Arial" w:hAnsi="Arial" w:cs="Arial"/>
          <w:bCs/>
        </w:rPr>
        <w:t xml:space="preserve">Le maire ne peut voter son propre compte administratif. Il peut assister à la discussion mais doit se retirer au moment du vote. </w:t>
      </w:r>
    </w:p>
    <w:p w14:paraId="1B461E64" w14:textId="77777777" w:rsidR="009D6E3F" w:rsidRPr="009D6E3F" w:rsidRDefault="009D6E3F" w:rsidP="009D6E3F">
      <w:pPr>
        <w:suppressAutoHyphens/>
        <w:ind w:right="-1"/>
        <w:jc w:val="both"/>
        <w:rPr>
          <w:rFonts w:ascii="Arial" w:hAnsi="Arial" w:cs="Arial"/>
          <w:bCs/>
        </w:rPr>
      </w:pPr>
    </w:p>
    <w:p w14:paraId="6C089B7F" w14:textId="77777777" w:rsidR="009D6E3F" w:rsidRPr="009D6E3F" w:rsidRDefault="009D6E3F" w:rsidP="00934833">
      <w:pPr>
        <w:numPr>
          <w:ilvl w:val="0"/>
          <w:numId w:val="4"/>
        </w:numPr>
        <w:suppressAutoHyphens/>
        <w:spacing w:after="160" w:line="254" w:lineRule="auto"/>
        <w:ind w:right="-1"/>
        <w:contextualSpacing/>
        <w:jc w:val="both"/>
        <w:rPr>
          <w:rFonts w:ascii="Arial" w:eastAsiaTheme="minorHAnsi" w:hAnsi="Arial" w:cs="Arial"/>
          <w:bCs/>
          <w:lang w:eastAsia="en-US"/>
        </w:rPr>
      </w:pPr>
      <w:r w:rsidRPr="009D6E3F">
        <w:rPr>
          <w:rFonts w:ascii="Arial" w:eastAsiaTheme="minorHAnsi" w:hAnsi="Arial" w:cs="Arial"/>
          <w:bCs/>
          <w:lang w:eastAsia="en-US"/>
        </w:rPr>
        <w:t xml:space="preserve">Vu l’article L2121-31 du Code Général des Collectivités Territoriales relatif à l’adoption du compte administratif et du compte de gestion ; </w:t>
      </w:r>
    </w:p>
    <w:p w14:paraId="214247AE" w14:textId="77777777" w:rsidR="009D6E3F" w:rsidRPr="009D6E3F" w:rsidRDefault="009D6E3F" w:rsidP="00934833">
      <w:pPr>
        <w:numPr>
          <w:ilvl w:val="0"/>
          <w:numId w:val="4"/>
        </w:numPr>
        <w:suppressAutoHyphens/>
        <w:spacing w:after="160" w:line="254" w:lineRule="auto"/>
        <w:ind w:right="-1"/>
        <w:contextualSpacing/>
        <w:jc w:val="both"/>
        <w:rPr>
          <w:rFonts w:ascii="Arial" w:eastAsiaTheme="minorHAnsi" w:hAnsi="Arial" w:cs="Arial"/>
          <w:bCs/>
          <w:lang w:eastAsia="en-US"/>
        </w:rPr>
      </w:pPr>
      <w:r w:rsidRPr="009D6E3F">
        <w:rPr>
          <w:rFonts w:ascii="Arial" w:eastAsiaTheme="minorHAnsi" w:hAnsi="Arial" w:cs="Arial"/>
          <w:bCs/>
          <w:lang w:eastAsia="en-US"/>
        </w:rPr>
        <w:t xml:space="preserve">Vu l’article L.2121-14 du Code Général des Collectivités Territoriales relatif à la désignation d’un Président autre que le Maire pour présider au vote du compte administratif ; </w:t>
      </w:r>
    </w:p>
    <w:p w14:paraId="06C4B176" w14:textId="77777777" w:rsidR="009D6E3F" w:rsidRDefault="009D6E3F" w:rsidP="00934833">
      <w:pPr>
        <w:numPr>
          <w:ilvl w:val="0"/>
          <w:numId w:val="3"/>
        </w:numPr>
        <w:suppressAutoHyphens/>
        <w:spacing w:after="160" w:line="254" w:lineRule="auto"/>
        <w:ind w:right="-1"/>
        <w:contextualSpacing/>
        <w:jc w:val="both"/>
        <w:rPr>
          <w:rFonts w:ascii="Arial" w:eastAsiaTheme="minorHAnsi" w:hAnsi="Arial" w:cs="Arial"/>
          <w:bCs/>
          <w:lang w:eastAsia="en-US"/>
        </w:rPr>
      </w:pPr>
      <w:r w:rsidRPr="009D6E3F">
        <w:rPr>
          <w:rFonts w:ascii="Arial" w:eastAsiaTheme="minorHAnsi" w:hAnsi="Arial" w:cs="Arial"/>
          <w:bCs/>
          <w:lang w:eastAsia="en-US"/>
        </w:rPr>
        <w:t xml:space="preserve">Considérant que Mr Yves GRANDRIEUX Maire, s'est retiré pour confier la présidence de rassemblée à M. Daniel CROZIER, 1er Adjoint. </w:t>
      </w:r>
    </w:p>
    <w:p w14:paraId="520F5F4F" w14:textId="77777777" w:rsidR="009D6E3F" w:rsidRPr="009D6E3F" w:rsidRDefault="009D6E3F" w:rsidP="009D6E3F">
      <w:pPr>
        <w:suppressAutoHyphens/>
        <w:spacing w:after="160" w:line="254" w:lineRule="auto"/>
        <w:ind w:left="720" w:right="-1"/>
        <w:contextualSpacing/>
        <w:jc w:val="both"/>
        <w:rPr>
          <w:rFonts w:ascii="Arial" w:eastAsiaTheme="minorHAnsi" w:hAnsi="Arial" w:cs="Arial"/>
          <w:bCs/>
          <w:lang w:eastAsia="en-US"/>
        </w:rPr>
      </w:pPr>
    </w:p>
    <w:p w14:paraId="42D8A7C6" w14:textId="77777777" w:rsidR="009D6E3F" w:rsidRPr="009D6E3F" w:rsidRDefault="009D6E3F" w:rsidP="009D6E3F">
      <w:pPr>
        <w:suppressAutoHyphens/>
        <w:ind w:right="-1"/>
        <w:jc w:val="both"/>
        <w:rPr>
          <w:rFonts w:ascii="Arial" w:hAnsi="Arial" w:cs="Arial"/>
          <w:bCs/>
        </w:rPr>
      </w:pPr>
    </w:p>
    <w:p w14:paraId="0CA941B5" w14:textId="77777777" w:rsidR="009D6E3F" w:rsidRPr="009D6E3F" w:rsidRDefault="009D6E3F" w:rsidP="009D6E3F">
      <w:pPr>
        <w:suppressAutoHyphens/>
        <w:ind w:right="-1"/>
        <w:jc w:val="both"/>
        <w:rPr>
          <w:rFonts w:ascii="Arial" w:hAnsi="Arial" w:cs="Arial"/>
          <w:bCs/>
        </w:rPr>
      </w:pPr>
      <w:r w:rsidRPr="009D6E3F">
        <w:rPr>
          <w:rFonts w:ascii="Arial" w:hAnsi="Arial" w:cs="Arial"/>
          <w:bCs/>
        </w:rPr>
        <w:lastRenderedPageBreak/>
        <w:t xml:space="preserve">Le Conseil Municipal, après en avoir délibéré : </w:t>
      </w:r>
    </w:p>
    <w:p w14:paraId="544A6A02" w14:textId="0189ED88" w:rsidR="009D6E3F" w:rsidRPr="00934833" w:rsidRDefault="009D6E3F" w:rsidP="00934833">
      <w:pPr>
        <w:numPr>
          <w:ilvl w:val="0"/>
          <w:numId w:val="5"/>
        </w:numPr>
        <w:suppressAutoHyphens/>
        <w:spacing w:after="160" w:line="254" w:lineRule="auto"/>
        <w:ind w:right="-1"/>
        <w:contextualSpacing/>
        <w:jc w:val="both"/>
        <w:rPr>
          <w:rFonts w:ascii="Arial" w:eastAsiaTheme="minorHAnsi" w:hAnsi="Arial" w:cs="Arial"/>
          <w:bCs/>
          <w:color w:val="000000" w:themeColor="text1"/>
          <w:lang w:eastAsia="en-US"/>
        </w:rPr>
      </w:pPr>
      <w:r w:rsidRPr="009D6E3F">
        <w:rPr>
          <w:rFonts w:ascii="Arial" w:eastAsiaTheme="minorHAnsi" w:hAnsi="Arial" w:cs="Arial"/>
          <w:b/>
          <w:bCs/>
          <w:lang w:eastAsia="en-US"/>
        </w:rPr>
        <w:t>APPROUVE</w:t>
      </w:r>
      <w:r w:rsidRPr="009D6E3F">
        <w:rPr>
          <w:rFonts w:ascii="Arial" w:eastAsiaTheme="minorHAnsi" w:hAnsi="Arial" w:cs="Arial"/>
          <w:bCs/>
          <w:lang w:eastAsia="en-US"/>
        </w:rPr>
        <w:t xml:space="preserve"> le compte administratif 2024 du budget annexe Lotissement communal  </w:t>
      </w:r>
      <w:r w:rsidR="008118DE">
        <w:rPr>
          <w:rFonts w:ascii="Arial" w:eastAsiaTheme="minorHAnsi" w:hAnsi="Arial" w:cs="Arial"/>
          <w:bCs/>
          <w:lang w:eastAsia="en-US"/>
        </w:rPr>
        <w:t xml:space="preserve">         </w:t>
      </w:r>
      <w:r w:rsidRPr="009D6E3F">
        <w:rPr>
          <w:rFonts w:ascii="Arial" w:eastAsiaTheme="minorHAnsi" w:hAnsi="Arial" w:cs="Arial"/>
          <w:bCs/>
          <w:lang w:eastAsia="en-US"/>
        </w:rPr>
        <w:t xml:space="preserve"> «Fontfroide», </w:t>
      </w:r>
      <w:r w:rsidRPr="00934833">
        <w:rPr>
          <w:rFonts w:ascii="Arial" w:eastAsiaTheme="minorHAnsi" w:hAnsi="Arial" w:cs="Arial"/>
          <w:bCs/>
          <w:color w:val="000000" w:themeColor="text1"/>
          <w:lang w:eastAsia="en-US"/>
        </w:rPr>
        <w:t>lequel peut se résumer de la façon suivante :</w:t>
      </w:r>
    </w:p>
    <w:p w14:paraId="47D52B21" w14:textId="77777777" w:rsidR="009D6E3F" w:rsidRPr="00934833" w:rsidRDefault="009D6E3F" w:rsidP="00934833">
      <w:pPr>
        <w:numPr>
          <w:ilvl w:val="0"/>
          <w:numId w:val="5"/>
        </w:numPr>
        <w:suppressAutoHyphens/>
        <w:spacing w:after="160" w:line="254" w:lineRule="auto"/>
        <w:ind w:right="-1"/>
        <w:contextualSpacing/>
        <w:jc w:val="both"/>
        <w:rPr>
          <w:rFonts w:ascii="Arial" w:eastAsiaTheme="minorHAnsi" w:hAnsi="Arial" w:cs="Arial"/>
          <w:bCs/>
          <w:color w:val="000000" w:themeColor="text1"/>
          <w:lang w:eastAsia="en-US"/>
        </w:rPr>
      </w:pPr>
    </w:p>
    <w:p w14:paraId="45D1C3D7"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color w:val="000000" w:themeColor="text1"/>
        </w:rPr>
        <w:t>Dépenses de fonctionnement : 332 967.19€</w:t>
      </w:r>
    </w:p>
    <w:p w14:paraId="1B52E547"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color w:val="000000" w:themeColor="text1"/>
        </w:rPr>
        <w:t xml:space="preserve">Recettes de fonctionnement : 332 779.94€ </w:t>
      </w:r>
    </w:p>
    <w:p w14:paraId="563283EC"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color w:val="000000" w:themeColor="text1"/>
        </w:rPr>
        <w:t xml:space="preserve">Résultat déficit de fonctionnement : 187.25€ </w:t>
      </w:r>
    </w:p>
    <w:p w14:paraId="5AA37E64" w14:textId="77777777" w:rsidR="009D6E3F" w:rsidRPr="00934833" w:rsidRDefault="009D6E3F" w:rsidP="009D6E3F">
      <w:pPr>
        <w:suppressAutoHyphens/>
        <w:ind w:right="-1"/>
        <w:jc w:val="both"/>
        <w:rPr>
          <w:rFonts w:ascii="Arial" w:hAnsi="Arial" w:cs="Arial"/>
          <w:bCs/>
          <w:color w:val="000000" w:themeColor="text1"/>
        </w:rPr>
      </w:pPr>
    </w:p>
    <w:p w14:paraId="4D34A143"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color w:val="000000" w:themeColor="text1"/>
        </w:rPr>
        <w:t>Dépenses d'investissement : 329 070€</w:t>
      </w:r>
    </w:p>
    <w:p w14:paraId="771B667F"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color w:val="000000" w:themeColor="text1"/>
        </w:rPr>
        <w:t>Recettes d'investissement : 550 000€</w:t>
      </w:r>
    </w:p>
    <w:p w14:paraId="71380A33"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color w:val="000000" w:themeColor="text1"/>
        </w:rPr>
        <w:t>Résultat excédent d’investissement : 220 930€</w:t>
      </w:r>
    </w:p>
    <w:p w14:paraId="0DEC2E4E" w14:textId="77777777" w:rsidR="009D6E3F" w:rsidRPr="00934833" w:rsidRDefault="009D6E3F" w:rsidP="009D6E3F">
      <w:pPr>
        <w:suppressAutoHyphens/>
        <w:ind w:right="-1"/>
        <w:jc w:val="both"/>
        <w:rPr>
          <w:rFonts w:ascii="Arial" w:hAnsi="Arial" w:cs="Arial"/>
          <w:bCs/>
          <w:color w:val="000000" w:themeColor="text1"/>
        </w:rPr>
      </w:pPr>
    </w:p>
    <w:p w14:paraId="38B92FD7" w14:textId="77777777" w:rsidR="009D6E3F" w:rsidRPr="00934833" w:rsidRDefault="009D6E3F" w:rsidP="009D6E3F">
      <w:pPr>
        <w:suppressAutoHyphens/>
        <w:ind w:right="-1"/>
        <w:jc w:val="both"/>
        <w:rPr>
          <w:rFonts w:ascii="Arial" w:hAnsi="Arial" w:cs="Arial"/>
          <w:bCs/>
          <w:color w:val="000000" w:themeColor="text1"/>
        </w:rPr>
      </w:pPr>
      <w:r w:rsidRPr="00934833">
        <w:rPr>
          <w:rFonts w:ascii="Arial" w:hAnsi="Arial" w:cs="Arial"/>
          <w:bCs/>
          <w:i/>
          <w:color w:val="000000" w:themeColor="text1"/>
          <w:u w:val="single"/>
        </w:rPr>
        <w:t>RESULTAT GLOBAL</w:t>
      </w:r>
      <w:r w:rsidRPr="00934833">
        <w:rPr>
          <w:rFonts w:ascii="Arial" w:hAnsi="Arial" w:cs="Arial"/>
          <w:bCs/>
          <w:color w:val="000000" w:themeColor="text1"/>
        </w:rPr>
        <w:t> : 220 742.75€</w:t>
      </w:r>
    </w:p>
    <w:p w14:paraId="336D2C37" w14:textId="77777777" w:rsidR="009D6E3F" w:rsidRPr="009D6E3F" w:rsidRDefault="009D6E3F" w:rsidP="009D6E3F">
      <w:pPr>
        <w:tabs>
          <w:tab w:val="left" w:pos="0"/>
          <w:tab w:val="left" w:pos="1680"/>
          <w:tab w:val="center" w:pos="4536"/>
          <w:tab w:val="right" w:pos="9072"/>
        </w:tabs>
        <w:suppressAutoHyphens/>
        <w:ind w:left="720"/>
        <w:jc w:val="both"/>
        <w:rPr>
          <w:rFonts w:ascii="Arial" w:hAnsi="Arial" w:cs="Arial"/>
          <w:b/>
          <w:bCs/>
          <w:sz w:val="28"/>
          <w:szCs w:val="28"/>
        </w:rPr>
      </w:pPr>
    </w:p>
    <w:p w14:paraId="195C253B" w14:textId="646825DB" w:rsidR="00934833" w:rsidRPr="00934833" w:rsidRDefault="00934833" w:rsidP="00934833">
      <w:pPr>
        <w:pBdr>
          <w:top w:val="single" w:sz="4" w:space="1" w:color="auto"/>
        </w:pBdr>
        <w:tabs>
          <w:tab w:val="left" w:pos="1701"/>
          <w:tab w:val="left" w:pos="1985"/>
          <w:tab w:val="left" w:pos="9374"/>
        </w:tabs>
        <w:ind w:firstLine="284"/>
        <w:jc w:val="center"/>
        <w:rPr>
          <w:rFonts w:ascii="Arial" w:hAnsi="Arial" w:cs="Arial"/>
          <w:b/>
          <w:u w:val="single"/>
        </w:rPr>
      </w:pPr>
      <w:r w:rsidRPr="00934833">
        <w:rPr>
          <w:rFonts w:ascii="Arial" w:hAnsi="Arial" w:cs="Arial"/>
          <w:b/>
          <w:u w:val="single"/>
        </w:rPr>
        <w:t>TARIF EMPLACEMENT FOOD TRUCK</w:t>
      </w:r>
      <w:r>
        <w:rPr>
          <w:rFonts w:ascii="Arial" w:hAnsi="Arial" w:cs="Arial"/>
          <w:b/>
          <w:u w:val="single"/>
        </w:rPr>
        <w:t xml:space="preserve"> (DELIB. 13/2025)</w:t>
      </w:r>
    </w:p>
    <w:p w14:paraId="7F0D0054" w14:textId="77777777" w:rsidR="00934833" w:rsidRPr="00934833" w:rsidRDefault="00934833" w:rsidP="00934833">
      <w:pPr>
        <w:ind w:left="284"/>
        <w:jc w:val="both"/>
        <w:rPr>
          <w:rFonts w:ascii="Arial" w:hAnsi="Arial" w:cs="Arial"/>
        </w:rPr>
      </w:pPr>
    </w:p>
    <w:p w14:paraId="30D283B0" w14:textId="77777777" w:rsidR="00934833" w:rsidRPr="00934833" w:rsidRDefault="00934833" w:rsidP="00934833">
      <w:pPr>
        <w:ind w:left="-76"/>
        <w:jc w:val="both"/>
        <w:rPr>
          <w:rFonts w:ascii="Arial" w:hAnsi="Arial" w:cs="Arial"/>
          <w:bCs/>
        </w:rPr>
      </w:pPr>
      <w:r w:rsidRPr="00934833">
        <w:rPr>
          <w:rFonts w:ascii="Arial" w:hAnsi="Arial" w:cs="Arial"/>
          <w:bCs/>
        </w:rPr>
        <w:t>Monsieur le Maire rappelle au Conseil Municipal la demande faite par EVENT BREAK (Food truck) pour venir un jeudi soir sur deux au village pour vendre divers produits (hors burgers)</w:t>
      </w:r>
    </w:p>
    <w:p w14:paraId="1712C371" w14:textId="77777777" w:rsidR="00934833" w:rsidRPr="00934833" w:rsidRDefault="00934833" w:rsidP="00934833">
      <w:pPr>
        <w:jc w:val="both"/>
        <w:rPr>
          <w:rFonts w:ascii="Arial" w:hAnsi="Arial" w:cs="Arial"/>
          <w:color w:val="FF0000"/>
        </w:rPr>
      </w:pPr>
    </w:p>
    <w:p w14:paraId="45E08AFC" w14:textId="77777777" w:rsidR="00934833" w:rsidRPr="00934833" w:rsidRDefault="00934833" w:rsidP="00934833">
      <w:pPr>
        <w:ind w:left="-76"/>
        <w:jc w:val="both"/>
        <w:rPr>
          <w:rFonts w:ascii="Arial" w:hAnsi="Arial" w:cs="Arial"/>
        </w:rPr>
      </w:pPr>
      <w:r w:rsidRPr="00934833">
        <w:rPr>
          <w:rFonts w:ascii="Arial" w:hAnsi="Arial" w:cs="Arial"/>
        </w:rPr>
        <w:t xml:space="preserve">Après discussion et délibération, le Conseil Municipal à l’unanimité : </w:t>
      </w:r>
    </w:p>
    <w:p w14:paraId="5240C395" w14:textId="77777777" w:rsidR="00934833" w:rsidRPr="00934833" w:rsidRDefault="00934833" w:rsidP="00934833">
      <w:pPr>
        <w:ind w:left="-76"/>
        <w:jc w:val="both"/>
        <w:rPr>
          <w:rFonts w:ascii="Arial" w:hAnsi="Arial" w:cs="Arial"/>
        </w:rPr>
      </w:pPr>
    </w:p>
    <w:p w14:paraId="199C0366" w14:textId="77777777" w:rsidR="00934833" w:rsidRPr="00934833" w:rsidRDefault="00934833" w:rsidP="00934833">
      <w:pPr>
        <w:numPr>
          <w:ilvl w:val="0"/>
          <w:numId w:val="6"/>
        </w:numPr>
        <w:suppressAutoHyphens/>
        <w:spacing w:after="160" w:line="254" w:lineRule="auto"/>
        <w:contextualSpacing/>
        <w:jc w:val="both"/>
        <w:rPr>
          <w:rFonts w:ascii="Arial" w:eastAsiaTheme="minorHAnsi" w:hAnsi="Arial" w:cs="Arial"/>
          <w:lang w:eastAsia="en-US"/>
        </w:rPr>
      </w:pPr>
      <w:r w:rsidRPr="00934833">
        <w:rPr>
          <w:rFonts w:ascii="Arial" w:eastAsiaTheme="minorHAnsi" w:hAnsi="Arial" w:cs="Arial"/>
          <w:b/>
          <w:bCs/>
          <w:lang w:eastAsia="en-US"/>
        </w:rPr>
        <w:t>DECIDE</w:t>
      </w:r>
      <w:r w:rsidRPr="00934833">
        <w:rPr>
          <w:rFonts w:ascii="Arial" w:eastAsiaTheme="minorHAnsi" w:hAnsi="Arial" w:cs="Arial"/>
          <w:lang w:eastAsia="en-US"/>
        </w:rPr>
        <w:t xml:space="preserve"> que :</w:t>
      </w:r>
    </w:p>
    <w:p w14:paraId="113B127C" w14:textId="77777777" w:rsidR="00934833" w:rsidRPr="00934833" w:rsidRDefault="00934833" w:rsidP="00934833">
      <w:pPr>
        <w:numPr>
          <w:ilvl w:val="0"/>
          <w:numId w:val="7"/>
        </w:numPr>
        <w:suppressAutoHyphens/>
        <w:spacing w:after="160" w:line="254" w:lineRule="auto"/>
        <w:contextualSpacing/>
        <w:jc w:val="both"/>
        <w:rPr>
          <w:rFonts w:ascii="Arial" w:eastAsiaTheme="minorHAnsi" w:hAnsi="Arial" w:cs="Arial"/>
          <w:lang w:eastAsia="en-US"/>
        </w:rPr>
      </w:pPr>
      <w:r w:rsidRPr="00934833">
        <w:rPr>
          <w:rFonts w:ascii="Arial" w:eastAsiaTheme="minorHAnsi" w:hAnsi="Arial" w:cs="Arial"/>
          <w:lang w:eastAsia="en-US"/>
        </w:rPr>
        <w:t>EVENT BREAK fasse son activité pour un essai de 6 mois (les jeudis des semaines            impaires) à partir du 10 avril 2025 au tarif de 100€, puis si l’essai est concluant le tarif annuel sera de 200€ (électricité comprise)</w:t>
      </w:r>
    </w:p>
    <w:p w14:paraId="25C0AD7F" w14:textId="77777777" w:rsidR="00750DEF" w:rsidRDefault="00750DEF" w:rsidP="005C05E2">
      <w:pPr>
        <w:pBdr>
          <w:top w:val="single" w:sz="4" w:space="1" w:color="auto"/>
        </w:pBdr>
        <w:rPr>
          <w:rFonts w:ascii="Arial" w:hAnsi="Arial" w:cs="Arial"/>
          <w:b/>
          <w:sz w:val="22"/>
          <w:szCs w:val="22"/>
          <w:u w:val="single"/>
        </w:rPr>
      </w:pPr>
    </w:p>
    <w:p w14:paraId="7D5F50EA" w14:textId="741B3BA3" w:rsidR="00934833" w:rsidRPr="00934833" w:rsidRDefault="00934833" w:rsidP="00934833">
      <w:pPr>
        <w:jc w:val="center"/>
        <w:rPr>
          <w:rFonts w:ascii="Arial" w:hAnsi="Arial" w:cs="Arial"/>
          <w:b/>
          <w:bCs/>
          <w:u w:val="single"/>
        </w:rPr>
      </w:pPr>
      <w:r w:rsidRPr="00934833">
        <w:rPr>
          <w:rFonts w:ascii="Arial" w:hAnsi="Arial" w:cs="Arial"/>
          <w:b/>
          <w:bCs/>
          <w:u w:val="single"/>
        </w:rPr>
        <w:t>VOTE DES TAUX DES IMPOTS DIRECTS LOCAUX 2025</w:t>
      </w:r>
      <w:r>
        <w:rPr>
          <w:rFonts w:ascii="Arial" w:hAnsi="Arial" w:cs="Arial"/>
          <w:b/>
          <w:bCs/>
          <w:u w:val="single"/>
        </w:rPr>
        <w:t xml:space="preserve"> (DELIB. 14/2025)</w:t>
      </w:r>
    </w:p>
    <w:p w14:paraId="4CB01D17" w14:textId="77777777" w:rsidR="00934833" w:rsidRPr="00934833" w:rsidRDefault="00934833" w:rsidP="00934833">
      <w:pPr>
        <w:jc w:val="both"/>
        <w:rPr>
          <w:rFonts w:ascii="Arial" w:hAnsi="Arial" w:cs="Arial"/>
        </w:rPr>
      </w:pPr>
      <w:r w:rsidRPr="00934833">
        <w:rPr>
          <w:rFonts w:ascii="Arial" w:hAnsi="Arial" w:cs="Arial"/>
        </w:rPr>
        <w:t>Monsieur le Maire présente l’état 1259 comportant les bases prévisionnelles, les produits prévisionnels de référence, les allocations compensatrices et mécanismes d’équilibre des réformes fiscales.</w:t>
      </w:r>
    </w:p>
    <w:p w14:paraId="1B58CD68" w14:textId="77777777" w:rsidR="00934833" w:rsidRPr="00934833" w:rsidRDefault="00934833" w:rsidP="00934833">
      <w:pPr>
        <w:jc w:val="both"/>
        <w:rPr>
          <w:rFonts w:ascii="Arial" w:hAnsi="Arial" w:cs="Arial"/>
        </w:rPr>
      </w:pPr>
    </w:p>
    <w:p w14:paraId="38CCBE49" w14:textId="77777777" w:rsidR="00934833" w:rsidRPr="00934833" w:rsidRDefault="00934833" w:rsidP="00934833">
      <w:pPr>
        <w:jc w:val="both"/>
        <w:rPr>
          <w:rFonts w:ascii="Arial" w:hAnsi="Arial" w:cs="Arial"/>
        </w:rPr>
      </w:pPr>
      <w:r w:rsidRPr="00934833">
        <w:rPr>
          <w:rFonts w:ascii="Arial" w:hAnsi="Arial" w:cs="Arial"/>
        </w:rPr>
        <w:t>Le taux de la taxe d’habitation, figé de 2020 à 2022, est de nouveau voté depuis 2023. Cette taxe ne concerne plus que les résidences secondaires, les locaux meublés non affectés à l’habitation principale et, sur délibération, les logements vacants depuis plus de deux ans.</w:t>
      </w:r>
    </w:p>
    <w:p w14:paraId="21ACD681" w14:textId="77777777" w:rsidR="00934833" w:rsidRPr="00934833" w:rsidRDefault="00934833" w:rsidP="00934833">
      <w:pPr>
        <w:jc w:val="both"/>
        <w:rPr>
          <w:rFonts w:ascii="Arial" w:hAnsi="Arial" w:cs="Arial"/>
        </w:rPr>
      </w:pPr>
    </w:p>
    <w:p w14:paraId="7EADE07C" w14:textId="77777777" w:rsidR="00934833" w:rsidRPr="00934833" w:rsidRDefault="00934833" w:rsidP="00934833">
      <w:pPr>
        <w:spacing w:after="120"/>
        <w:ind w:right="28"/>
        <w:jc w:val="both"/>
        <w:rPr>
          <w:rFonts w:ascii="Arial" w:hAnsi="Arial" w:cs="Arial"/>
        </w:rPr>
      </w:pPr>
      <w:r w:rsidRPr="00934833">
        <w:rPr>
          <w:rFonts w:ascii="Arial" w:hAnsi="Arial" w:cs="Arial"/>
        </w:rPr>
        <w:t>Monsieur le Maire propose au Conseil Municipal de ne pas augmenter les taux pour 2025</w:t>
      </w:r>
    </w:p>
    <w:p w14:paraId="6F89FC24" w14:textId="77777777" w:rsidR="00934833" w:rsidRPr="00934833" w:rsidRDefault="00934833" w:rsidP="00934833">
      <w:pPr>
        <w:ind w:right="28"/>
        <w:jc w:val="both"/>
        <w:rPr>
          <w:rFonts w:ascii="Arial" w:hAnsi="Arial" w:cs="Arial"/>
          <w:b/>
        </w:rPr>
      </w:pPr>
      <w:r w:rsidRPr="00934833">
        <w:rPr>
          <w:rFonts w:ascii="Arial" w:hAnsi="Arial" w:cs="Arial"/>
          <w:b/>
        </w:rPr>
        <w:t>Après en avoir délibéré, le Conseil Municipal à l’unanimité :</w:t>
      </w:r>
    </w:p>
    <w:p w14:paraId="1B9ADE1A" w14:textId="77777777" w:rsidR="00934833" w:rsidRPr="00934833" w:rsidRDefault="00934833" w:rsidP="00934833">
      <w:pPr>
        <w:numPr>
          <w:ilvl w:val="0"/>
          <w:numId w:val="8"/>
        </w:numPr>
        <w:suppressAutoHyphens/>
        <w:ind w:right="28"/>
        <w:contextualSpacing/>
        <w:jc w:val="both"/>
        <w:rPr>
          <w:rFonts w:ascii="Arial" w:eastAsia="Calibri" w:hAnsi="Arial" w:cs="Arial"/>
          <w:lang w:eastAsia="en-US"/>
        </w:rPr>
      </w:pPr>
      <w:r w:rsidRPr="00934833">
        <w:rPr>
          <w:rFonts w:ascii="Arial" w:eastAsia="Calibri" w:hAnsi="Arial" w:cs="Arial"/>
          <w:b/>
          <w:lang w:eastAsia="en-US"/>
        </w:rPr>
        <w:t xml:space="preserve">DECIDE </w:t>
      </w:r>
      <w:r w:rsidRPr="00934833">
        <w:rPr>
          <w:rFonts w:ascii="Arial" w:eastAsia="Calibri" w:hAnsi="Arial" w:cs="Arial"/>
          <w:lang w:eastAsia="en-US"/>
        </w:rPr>
        <w:t xml:space="preserve"> les taux d’imposition </w:t>
      </w:r>
      <w:r w:rsidRPr="00934833">
        <w:rPr>
          <w:rFonts w:ascii="Arial" w:eastAsia="Calibri" w:hAnsi="Arial" w:cs="Arial"/>
          <w:b/>
          <w:lang w:eastAsia="en-US"/>
        </w:rPr>
        <w:t>pour 2025</w:t>
      </w:r>
      <w:r w:rsidRPr="00934833">
        <w:rPr>
          <w:rFonts w:ascii="Arial" w:eastAsia="Calibri" w:hAnsi="Arial" w:cs="Arial"/>
          <w:lang w:eastAsia="en-US"/>
        </w:rPr>
        <w:t xml:space="preserve"> ainsi :</w:t>
      </w:r>
    </w:p>
    <w:p w14:paraId="1F474A03" w14:textId="77777777" w:rsidR="00934833" w:rsidRPr="00934833" w:rsidRDefault="00934833" w:rsidP="00934833">
      <w:pPr>
        <w:numPr>
          <w:ilvl w:val="0"/>
          <w:numId w:val="9"/>
        </w:numPr>
        <w:suppressAutoHyphens/>
        <w:ind w:right="28"/>
        <w:contextualSpacing/>
        <w:jc w:val="both"/>
        <w:rPr>
          <w:rFonts w:ascii="Arial" w:eastAsia="Calibri" w:hAnsi="Arial" w:cs="Arial"/>
          <w:b/>
          <w:lang w:eastAsia="en-US"/>
        </w:rPr>
      </w:pPr>
      <w:r w:rsidRPr="00934833">
        <w:rPr>
          <w:rFonts w:ascii="Arial" w:eastAsia="Calibri" w:hAnsi="Arial" w:cs="Arial"/>
          <w:b/>
          <w:lang w:eastAsia="en-US"/>
        </w:rPr>
        <w:t xml:space="preserve">Taxe foncière  sur les propriétés bâties :    </w:t>
      </w:r>
      <w:r w:rsidRPr="00934833">
        <w:rPr>
          <w:rFonts w:ascii="Arial" w:eastAsia="Calibri" w:hAnsi="Arial" w:cs="Arial"/>
          <w:b/>
          <w:lang w:eastAsia="en-US"/>
        </w:rPr>
        <w:tab/>
      </w:r>
      <w:r w:rsidRPr="00934833">
        <w:rPr>
          <w:rFonts w:ascii="Arial" w:eastAsia="Calibri" w:hAnsi="Arial" w:cs="Arial"/>
          <w:b/>
          <w:lang w:eastAsia="en-US"/>
        </w:rPr>
        <w:tab/>
      </w:r>
      <w:r w:rsidRPr="00934833">
        <w:rPr>
          <w:rFonts w:ascii="Arial" w:eastAsia="Calibri" w:hAnsi="Arial" w:cs="Arial"/>
          <w:b/>
          <w:lang w:eastAsia="en-US"/>
        </w:rPr>
        <w:tab/>
        <w:t>27.35%</w:t>
      </w:r>
    </w:p>
    <w:p w14:paraId="0CEF2245" w14:textId="77777777" w:rsidR="00934833" w:rsidRPr="00934833" w:rsidRDefault="00934833" w:rsidP="00934833">
      <w:pPr>
        <w:numPr>
          <w:ilvl w:val="0"/>
          <w:numId w:val="9"/>
        </w:numPr>
        <w:suppressAutoHyphens/>
        <w:autoSpaceDN w:val="0"/>
        <w:ind w:right="28"/>
        <w:contextualSpacing/>
        <w:jc w:val="both"/>
        <w:rPr>
          <w:rFonts w:ascii="Arial" w:eastAsia="Calibri" w:hAnsi="Arial" w:cs="Arial"/>
          <w:b/>
          <w:lang w:eastAsia="en-US"/>
        </w:rPr>
      </w:pPr>
      <w:r w:rsidRPr="00934833">
        <w:rPr>
          <w:rFonts w:ascii="Arial" w:eastAsia="Calibri" w:hAnsi="Arial" w:cs="Arial"/>
          <w:b/>
          <w:lang w:eastAsia="en-US"/>
        </w:rPr>
        <w:t xml:space="preserve">Taxe foncière sur les propriétés non bâties :  </w:t>
      </w:r>
      <w:r w:rsidRPr="00934833">
        <w:rPr>
          <w:rFonts w:ascii="Arial" w:eastAsia="Calibri" w:hAnsi="Arial" w:cs="Arial"/>
          <w:b/>
          <w:lang w:eastAsia="en-US"/>
        </w:rPr>
        <w:tab/>
      </w:r>
      <w:r w:rsidRPr="00934833">
        <w:rPr>
          <w:rFonts w:ascii="Arial" w:eastAsia="Calibri" w:hAnsi="Arial" w:cs="Arial"/>
          <w:b/>
          <w:lang w:eastAsia="en-US"/>
        </w:rPr>
        <w:tab/>
      </w:r>
      <w:r w:rsidRPr="00934833">
        <w:rPr>
          <w:rFonts w:ascii="Arial" w:eastAsia="Calibri" w:hAnsi="Arial" w:cs="Arial"/>
          <w:b/>
          <w:lang w:eastAsia="en-US"/>
        </w:rPr>
        <w:tab/>
        <w:t>31.54%</w:t>
      </w:r>
    </w:p>
    <w:p w14:paraId="4D0267FD" w14:textId="77777777" w:rsidR="00934833" w:rsidRPr="00934833" w:rsidRDefault="00934833" w:rsidP="00934833">
      <w:pPr>
        <w:numPr>
          <w:ilvl w:val="0"/>
          <w:numId w:val="9"/>
        </w:numPr>
        <w:suppressAutoHyphens/>
        <w:autoSpaceDN w:val="0"/>
        <w:ind w:right="28"/>
        <w:contextualSpacing/>
        <w:jc w:val="both"/>
        <w:rPr>
          <w:rFonts w:ascii="Arial" w:eastAsia="Calibri" w:hAnsi="Arial" w:cs="Arial"/>
          <w:b/>
          <w:lang w:eastAsia="en-US"/>
        </w:rPr>
      </w:pPr>
      <w:r w:rsidRPr="00934833">
        <w:rPr>
          <w:rFonts w:ascii="Arial" w:eastAsia="Calibri" w:hAnsi="Arial" w:cs="Arial"/>
          <w:b/>
          <w:lang w:eastAsia="en-US"/>
        </w:rPr>
        <w:t>Taxe d’habitation pour les résidences secondaire</w:t>
      </w:r>
      <w:r w:rsidRPr="00934833">
        <w:rPr>
          <w:rFonts w:ascii="Arial" w:eastAsia="Calibri" w:hAnsi="Arial" w:cs="Arial"/>
          <w:b/>
          <w:lang w:eastAsia="en-US"/>
        </w:rPr>
        <w:tab/>
      </w:r>
      <w:r w:rsidRPr="00934833">
        <w:rPr>
          <w:rFonts w:ascii="Arial" w:eastAsia="Calibri" w:hAnsi="Arial" w:cs="Arial"/>
          <w:b/>
          <w:lang w:eastAsia="en-US"/>
        </w:rPr>
        <w:tab/>
        <w:t xml:space="preserve">  5.82%</w:t>
      </w:r>
    </w:p>
    <w:p w14:paraId="705C3437" w14:textId="77777777" w:rsidR="00934833" w:rsidRPr="00934833" w:rsidRDefault="00934833" w:rsidP="00934833">
      <w:pPr>
        <w:numPr>
          <w:ilvl w:val="0"/>
          <w:numId w:val="8"/>
        </w:numPr>
        <w:suppressAutoHyphens/>
        <w:contextualSpacing/>
        <w:jc w:val="both"/>
        <w:rPr>
          <w:rFonts w:ascii="Arial" w:eastAsia="Calibri" w:hAnsi="Arial" w:cs="Arial"/>
          <w:lang w:eastAsia="en-US"/>
        </w:rPr>
      </w:pPr>
      <w:r w:rsidRPr="00934833">
        <w:rPr>
          <w:rFonts w:ascii="Arial" w:eastAsia="Calibri" w:hAnsi="Arial" w:cs="Arial"/>
          <w:b/>
          <w:bCs/>
          <w:lang w:eastAsia="en-US"/>
        </w:rPr>
        <w:t>CHARGE</w:t>
      </w:r>
      <w:r w:rsidRPr="00934833">
        <w:rPr>
          <w:rFonts w:ascii="Arial" w:eastAsia="Calibri" w:hAnsi="Arial" w:cs="Arial"/>
          <w:lang w:eastAsia="en-US"/>
        </w:rPr>
        <w:t xml:space="preserve"> Monsieur le Maire :</w:t>
      </w:r>
    </w:p>
    <w:p w14:paraId="1C4C23FC" w14:textId="77777777" w:rsidR="00934833" w:rsidRPr="00934833" w:rsidRDefault="00934833" w:rsidP="00934833">
      <w:pPr>
        <w:numPr>
          <w:ilvl w:val="0"/>
          <w:numId w:val="10"/>
        </w:numPr>
        <w:suppressAutoHyphens/>
        <w:contextualSpacing/>
        <w:jc w:val="both"/>
        <w:rPr>
          <w:rFonts w:ascii="Arial" w:eastAsia="Calibri" w:hAnsi="Arial" w:cs="Arial"/>
          <w:lang w:eastAsia="en-US"/>
        </w:rPr>
      </w:pPr>
      <w:r w:rsidRPr="00934833">
        <w:rPr>
          <w:rFonts w:ascii="Arial" w:eastAsia="Calibri" w:hAnsi="Arial" w:cs="Arial"/>
          <w:b/>
          <w:lang w:eastAsia="en-US"/>
        </w:rPr>
        <w:t>De notifier</w:t>
      </w:r>
      <w:r w:rsidRPr="00934833">
        <w:rPr>
          <w:rFonts w:ascii="Arial" w:eastAsia="Calibri" w:hAnsi="Arial" w:cs="Arial"/>
          <w:lang w:eastAsia="en-US"/>
        </w:rPr>
        <w:t xml:space="preserve"> cette décision aux services préfectoraux,</w:t>
      </w:r>
    </w:p>
    <w:p w14:paraId="02EDEF1F" w14:textId="3A795140" w:rsidR="006A3150" w:rsidRDefault="00934833" w:rsidP="009D497F">
      <w:pPr>
        <w:numPr>
          <w:ilvl w:val="0"/>
          <w:numId w:val="10"/>
        </w:numPr>
        <w:suppressAutoHyphens/>
        <w:contextualSpacing/>
        <w:jc w:val="both"/>
        <w:rPr>
          <w:rFonts w:ascii="Arial" w:eastAsia="Calibri" w:hAnsi="Arial" w:cs="Arial"/>
          <w:lang w:eastAsia="en-US"/>
        </w:rPr>
      </w:pPr>
      <w:r w:rsidRPr="00934833">
        <w:rPr>
          <w:rFonts w:ascii="Arial" w:eastAsia="Calibri" w:hAnsi="Arial" w:cs="Arial"/>
          <w:b/>
          <w:lang w:eastAsia="en-US"/>
        </w:rPr>
        <w:t>De transmettre</w:t>
      </w:r>
      <w:r w:rsidRPr="00934833">
        <w:rPr>
          <w:rFonts w:ascii="Arial" w:eastAsia="Calibri" w:hAnsi="Arial" w:cs="Arial"/>
          <w:lang w:eastAsia="en-US"/>
        </w:rPr>
        <w:t xml:space="preserve"> l’état 1259 complété à la direction départementale des finances publiques, accompagné d’une copie de la présente décision.</w:t>
      </w:r>
    </w:p>
    <w:p w14:paraId="263ADF86" w14:textId="77777777" w:rsidR="00C10EE8" w:rsidRPr="009D497F" w:rsidRDefault="00C10EE8" w:rsidP="00C10EE8">
      <w:pPr>
        <w:pBdr>
          <w:bottom w:val="single" w:sz="4" w:space="1" w:color="auto"/>
        </w:pBdr>
        <w:suppressAutoHyphens/>
        <w:contextualSpacing/>
        <w:jc w:val="both"/>
        <w:rPr>
          <w:rFonts w:ascii="Arial" w:eastAsia="Calibri" w:hAnsi="Arial" w:cs="Arial"/>
          <w:lang w:eastAsia="en-US"/>
        </w:rPr>
      </w:pPr>
    </w:p>
    <w:p w14:paraId="692752E1" w14:textId="77777777" w:rsidR="00C10EE8" w:rsidRDefault="00C10EE8" w:rsidP="00C10EE8">
      <w:pPr>
        <w:jc w:val="center"/>
        <w:rPr>
          <w:rFonts w:ascii="Arial" w:hAnsi="Arial" w:cs="Arial"/>
          <w:b/>
          <w:bCs/>
          <w:u w:val="single"/>
        </w:rPr>
      </w:pPr>
      <w:r>
        <w:rPr>
          <w:rFonts w:ascii="Arial" w:hAnsi="Arial" w:cs="Arial"/>
          <w:b/>
          <w:bCs/>
          <w:u w:val="single"/>
        </w:rPr>
        <w:t xml:space="preserve">Adhésion au service d’assistance </w:t>
      </w:r>
      <w:proofErr w:type="spellStart"/>
      <w:r>
        <w:rPr>
          <w:rFonts w:ascii="Arial" w:hAnsi="Arial" w:cs="Arial"/>
          <w:b/>
          <w:bCs/>
          <w:u w:val="single"/>
        </w:rPr>
        <w:t>a</w:t>
      </w:r>
      <w:proofErr w:type="spellEnd"/>
      <w:r>
        <w:rPr>
          <w:rFonts w:ascii="Arial" w:hAnsi="Arial" w:cs="Arial"/>
          <w:b/>
          <w:bCs/>
          <w:u w:val="single"/>
        </w:rPr>
        <w:t xml:space="preserve"> la gestion énergétique du </w:t>
      </w:r>
      <w:proofErr w:type="spellStart"/>
      <w:r>
        <w:rPr>
          <w:rFonts w:ascii="Arial" w:hAnsi="Arial" w:cs="Arial"/>
          <w:b/>
          <w:bCs/>
          <w:u w:val="single"/>
        </w:rPr>
        <w:t>siel</w:t>
      </w:r>
      <w:proofErr w:type="spellEnd"/>
      <w:r>
        <w:rPr>
          <w:rFonts w:ascii="Arial" w:hAnsi="Arial" w:cs="Arial"/>
          <w:b/>
          <w:bCs/>
          <w:u w:val="single"/>
        </w:rPr>
        <w:t>-te Loire (SAGE)</w:t>
      </w:r>
    </w:p>
    <w:p w14:paraId="3B9DEF59" w14:textId="34F3F0BD" w:rsidR="00C10EE8" w:rsidRDefault="00C10EE8" w:rsidP="00C10EE8">
      <w:pPr>
        <w:jc w:val="center"/>
        <w:rPr>
          <w:rFonts w:ascii="Arial" w:hAnsi="Arial" w:cs="Arial"/>
          <w:b/>
          <w:bCs/>
          <w:u w:val="single"/>
        </w:rPr>
      </w:pPr>
      <w:r>
        <w:rPr>
          <w:rFonts w:ascii="Arial" w:hAnsi="Arial" w:cs="Arial"/>
          <w:b/>
          <w:bCs/>
          <w:u w:val="single"/>
        </w:rPr>
        <w:t>(</w:t>
      </w:r>
      <w:proofErr w:type="spellStart"/>
      <w:r>
        <w:rPr>
          <w:rFonts w:ascii="Arial" w:hAnsi="Arial" w:cs="Arial"/>
          <w:b/>
          <w:bCs/>
          <w:u w:val="single"/>
        </w:rPr>
        <w:t>délib</w:t>
      </w:r>
      <w:proofErr w:type="spellEnd"/>
      <w:r>
        <w:rPr>
          <w:rFonts w:ascii="Arial" w:hAnsi="Arial" w:cs="Arial"/>
          <w:b/>
          <w:bCs/>
          <w:u w:val="single"/>
        </w:rPr>
        <w:t>. 15/2025)</w:t>
      </w:r>
    </w:p>
    <w:p w14:paraId="24A3774E" w14:textId="77777777" w:rsidR="00C10EE8" w:rsidRDefault="00C10EE8" w:rsidP="00C10EE8">
      <w:pPr>
        <w:rPr>
          <w:rFonts w:ascii="Arial" w:hAnsi="Arial" w:cs="Arial"/>
        </w:rPr>
      </w:pPr>
    </w:p>
    <w:p w14:paraId="2E249E97" w14:textId="77777777" w:rsidR="00C10EE8" w:rsidRDefault="00C10EE8" w:rsidP="00C10EE8">
      <w:pPr>
        <w:jc w:val="both"/>
        <w:rPr>
          <w:rFonts w:ascii="Arial" w:eastAsia="Calibri" w:hAnsi="Arial" w:cs="Arial"/>
          <w:lang w:eastAsia="en-US"/>
        </w:rPr>
      </w:pPr>
      <w:r>
        <w:rPr>
          <w:rFonts w:ascii="Arial" w:hAnsi="Arial" w:cs="Arial"/>
        </w:rPr>
        <w:t xml:space="preserve">Monsieur le Maire </w:t>
      </w:r>
      <w:r>
        <w:rPr>
          <w:rFonts w:ascii="Arial" w:eastAsia="Calibri" w:hAnsi="Arial" w:cs="Arial"/>
          <w:lang w:eastAsia="en-US"/>
        </w:rPr>
        <w:t>expose au Conseil Municipal :</w:t>
      </w:r>
    </w:p>
    <w:p w14:paraId="4DE4C39F" w14:textId="77777777" w:rsidR="00C10EE8" w:rsidRDefault="00C10EE8" w:rsidP="00C10EE8">
      <w:pPr>
        <w:pStyle w:val="Paragraphedeliste"/>
        <w:numPr>
          <w:ilvl w:val="0"/>
          <w:numId w:val="11"/>
        </w:numPr>
        <w:spacing w:after="160" w:line="252" w:lineRule="auto"/>
        <w:jc w:val="both"/>
        <w:rPr>
          <w:rFonts w:ascii="Arial" w:eastAsia="Calibri" w:hAnsi="Arial" w:cs="Arial"/>
          <w:lang w:eastAsia="en-US"/>
        </w:rPr>
      </w:pPr>
      <w:r>
        <w:rPr>
          <w:rFonts w:ascii="Arial" w:eastAsia="Calibri" w:hAnsi="Arial" w:cs="Arial"/>
          <w:b/>
        </w:rPr>
        <w:t>CONSIDERANT</w:t>
      </w:r>
      <w:r>
        <w:rPr>
          <w:rFonts w:ascii="Arial" w:eastAsia="Calibri" w:hAnsi="Arial" w:cs="Arial"/>
        </w:rPr>
        <w:t xml:space="preserve"> qu’il y a lieu de délibérer pour demander au SIEL-TE Loire d’assister la collectivité dans la gestion énergétique de son patrimoine</w:t>
      </w:r>
    </w:p>
    <w:p w14:paraId="5C319083" w14:textId="77777777" w:rsidR="00C10EE8" w:rsidRDefault="00C10EE8" w:rsidP="00C10EE8">
      <w:pPr>
        <w:pStyle w:val="Paragraphedeliste"/>
        <w:numPr>
          <w:ilvl w:val="0"/>
          <w:numId w:val="11"/>
        </w:numPr>
        <w:spacing w:after="160" w:line="252" w:lineRule="auto"/>
        <w:jc w:val="both"/>
        <w:rPr>
          <w:rFonts w:ascii="Arial" w:eastAsia="Calibri" w:hAnsi="Arial" w:cs="Arial"/>
        </w:rPr>
      </w:pPr>
      <w:r>
        <w:rPr>
          <w:rFonts w:ascii="Arial" w:eastAsia="Calibri" w:hAnsi="Arial" w:cs="Arial"/>
          <w:b/>
        </w:rPr>
        <w:t>CONSIDERANT</w:t>
      </w:r>
      <w:r>
        <w:rPr>
          <w:rFonts w:ascii="Arial" w:eastAsia="Calibri" w:hAnsi="Arial" w:cs="Arial"/>
        </w:rPr>
        <w:t xml:space="preserve"> que l’adhésion à cette compétence est prise pour une période de 6 ans minimum, et à l’issue de cette période, adhésion pour une durée annuelle par tacite reconduction.</w:t>
      </w:r>
    </w:p>
    <w:p w14:paraId="0D676079" w14:textId="77777777" w:rsidR="00C10EE8" w:rsidRPr="00C10EE8" w:rsidRDefault="00C10EE8" w:rsidP="00C10EE8">
      <w:pPr>
        <w:spacing w:after="160" w:line="252" w:lineRule="auto"/>
        <w:jc w:val="both"/>
        <w:rPr>
          <w:rFonts w:ascii="Arial" w:eastAsia="Calibri" w:hAnsi="Arial" w:cs="Arial"/>
        </w:rPr>
      </w:pPr>
    </w:p>
    <w:p w14:paraId="7481E50D" w14:textId="77777777" w:rsidR="00C10EE8" w:rsidRDefault="00C10EE8" w:rsidP="00C10EE8">
      <w:pPr>
        <w:pStyle w:val="Paragraphedeliste"/>
        <w:numPr>
          <w:ilvl w:val="0"/>
          <w:numId w:val="11"/>
        </w:numPr>
        <w:spacing w:after="160" w:line="252" w:lineRule="auto"/>
        <w:jc w:val="both"/>
        <w:rPr>
          <w:rFonts w:ascii="Arial" w:eastAsia="Calibri" w:hAnsi="Arial" w:cs="Arial"/>
        </w:rPr>
      </w:pPr>
      <w:r>
        <w:rPr>
          <w:rFonts w:ascii="Arial" w:eastAsia="Calibri" w:hAnsi="Arial" w:cs="Arial"/>
          <w:b/>
        </w:rPr>
        <w:t>CONSIDERANT</w:t>
      </w:r>
      <w:r>
        <w:rPr>
          <w:rFonts w:ascii="Arial" w:eastAsia="Calibri" w:hAnsi="Arial" w:cs="Arial"/>
        </w:rPr>
        <w:t xml:space="preserve"> que le montant de la contribution que la collectivité s’engage  à verser annuellement au SIEL-TE Loire s’élève donc à : 926€</w:t>
      </w:r>
    </w:p>
    <w:p w14:paraId="363D2067" w14:textId="77777777" w:rsidR="00C10EE8" w:rsidRDefault="00C10EE8" w:rsidP="00C10EE8">
      <w:pPr>
        <w:pStyle w:val="Paragraphedeliste"/>
        <w:numPr>
          <w:ilvl w:val="0"/>
          <w:numId w:val="11"/>
        </w:numPr>
        <w:spacing w:after="160" w:line="252" w:lineRule="auto"/>
        <w:jc w:val="both"/>
        <w:rPr>
          <w:rFonts w:ascii="Arial" w:eastAsia="Calibri" w:hAnsi="Arial" w:cs="Arial"/>
        </w:rPr>
      </w:pPr>
      <w:r>
        <w:rPr>
          <w:rFonts w:ascii="Arial" w:eastAsia="Calibri" w:hAnsi="Arial" w:cs="Arial"/>
          <w:b/>
        </w:rPr>
        <w:t>CONSIDERANT</w:t>
      </w:r>
      <w:r>
        <w:rPr>
          <w:rFonts w:ascii="Arial" w:eastAsia="Calibri" w:hAnsi="Arial" w:cs="Arial"/>
        </w:rPr>
        <w:t xml:space="preserve"> que cette contribution est révisable chaque année, selon le tableau annuel des contributions du SIEL-TE Loire, en tenant compte du pourcentage d’évolution du glissement vieillesse technicité « effet de carrière » des agents du service SAGE</w:t>
      </w:r>
    </w:p>
    <w:p w14:paraId="6210F2D9" w14:textId="77777777" w:rsidR="00C10EE8" w:rsidRDefault="00C10EE8" w:rsidP="00C10EE8">
      <w:pPr>
        <w:pStyle w:val="Paragraphedeliste"/>
        <w:numPr>
          <w:ilvl w:val="0"/>
          <w:numId w:val="11"/>
        </w:numPr>
        <w:spacing w:after="160" w:line="252" w:lineRule="auto"/>
        <w:jc w:val="both"/>
        <w:rPr>
          <w:rFonts w:ascii="Arial" w:eastAsia="Calibri" w:hAnsi="Arial" w:cs="Arial"/>
        </w:rPr>
      </w:pPr>
      <w:r>
        <w:rPr>
          <w:rFonts w:ascii="Arial" w:eastAsia="Calibri" w:hAnsi="Arial" w:cs="Arial"/>
          <w:b/>
        </w:rPr>
        <w:t>CONSIDERANT</w:t>
      </w:r>
      <w:r>
        <w:rPr>
          <w:rFonts w:ascii="Arial" w:eastAsia="Calibri" w:hAnsi="Arial" w:cs="Arial"/>
        </w:rPr>
        <w:t xml:space="preserve"> que ce montant est vers au SIEL-TE Loire au cours du premier semestre de l’année considérée</w:t>
      </w:r>
    </w:p>
    <w:p w14:paraId="3F414A18" w14:textId="77777777" w:rsidR="00C10EE8" w:rsidRDefault="00C10EE8" w:rsidP="00C10EE8">
      <w:pPr>
        <w:pStyle w:val="Paragraphedeliste"/>
        <w:jc w:val="both"/>
        <w:rPr>
          <w:rFonts w:ascii="Arial" w:eastAsia="Calibri" w:hAnsi="Arial" w:cs="Arial"/>
        </w:rPr>
      </w:pPr>
      <w:r>
        <w:rPr>
          <w:rFonts w:ascii="Arial" w:eastAsia="Calibri" w:hAnsi="Arial" w:cs="Arial"/>
        </w:rPr>
        <w:t>A défaut de paiement dans le délai de trente jours, à réception du titre de recette, il sera appliqué des intérêts moratoires au taux légal en vigueur.</w:t>
      </w:r>
    </w:p>
    <w:p w14:paraId="46C45DB3" w14:textId="77777777" w:rsidR="00C10EE8" w:rsidRDefault="00C10EE8" w:rsidP="00C10EE8">
      <w:pPr>
        <w:pStyle w:val="Paragraphedeliste"/>
        <w:numPr>
          <w:ilvl w:val="0"/>
          <w:numId w:val="11"/>
        </w:numPr>
        <w:spacing w:after="160" w:line="252" w:lineRule="auto"/>
        <w:jc w:val="both"/>
        <w:rPr>
          <w:rFonts w:ascii="Arial" w:eastAsia="Calibri" w:hAnsi="Arial" w:cs="Arial"/>
        </w:rPr>
      </w:pPr>
      <w:r>
        <w:rPr>
          <w:rFonts w:ascii="Arial" w:eastAsia="Calibri" w:hAnsi="Arial" w:cs="Arial"/>
          <w:b/>
        </w:rPr>
        <w:t>CONSIDERANT</w:t>
      </w:r>
      <w:r>
        <w:rPr>
          <w:rFonts w:ascii="Arial" w:eastAsia="Calibri" w:hAnsi="Arial" w:cs="Arial"/>
        </w:rPr>
        <w:t xml:space="preserve"> que dans le cadre de la compétence optionnelle « SAGE », le SIEL-TE Loire propose un ensemble de modules complémentaires nécessitant une délibération et impliquant un coût supplémentaire</w:t>
      </w:r>
    </w:p>
    <w:p w14:paraId="764B73D7" w14:textId="77777777" w:rsidR="00C10EE8" w:rsidRDefault="00C10EE8" w:rsidP="00C10EE8">
      <w:pPr>
        <w:pStyle w:val="Paragraphedeliste"/>
        <w:jc w:val="both"/>
        <w:rPr>
          <w:rFonts w:ascii="Arial" w:eastAsia="Calibri" w:hAnsi="Arial" w:cs="Arial"/>
        </w:rPr>
      </w:pPr>
      <w:r>
        <w:rPr>
          <w:rFonts w:ascii="Arial" w:eastAsia="Calibri" w:hAnsi="Arial" w:cs="Arial"/>
        </w:rPr>
        <w:t>Ces modules sont :</w:t>
      </w:r>
    </w:p>
    <w:p w14:paraId="47A7FAD0" w14:textId="77777777" w:rsidR="00C10EE8" w:rsidRDefault="00C10EE8" w:rsidP="00C10EE8">
      <w:pPr>
        <w:pStyle w:val="Paragraphedeliste"/>
        <w:numPr>
          <w:ilvl w:val="0"/>
          <w:numId w:val="12"/>
        </w:numPr>
        <w:spacing w:after="160" w:line="252" w:lineRule="auto"/>
        <w:jc w:val="both"/>
        <w:rPr>
          <w:rFonts w:ascii="Arial" w:eastAsia="Calibri" w:hAnsi="Arial" w:cs="Arial"/>
        </w:rPr>
      </w:pPr>
      <w:r>
        <w:rPr>
          <w:rFonts w:ascii="Arial" w:eastAsia="Calibri" w:hAnsi="Arial" w:cs="Arial"/>
        </w:rPr>
        <w:t>Télégestion</w:t>
      </w:r>
    </w:p>
    <w:p w14:paraId="124DD335" w14:textId="77777777" w:rsidR="00C10EE8" w:rsidRDefault="00C10EE8" w:rsidP="00C10EE8">
      <w:pPr>
        <w:pStyle w:val="Paragraphedeliste"/>
        <w:numPr>
          <w:ilvl w:val="0"/>
          <w:numId w:val="12"/>
        </w:numPr>
        <w:spacing w:after="160" w:line="252" w:lineRule="auto"/>
        <w:jc w:val="both"/>
        <w:rPr>
          <w:rFonts w:ascii="Arial" w:eastAsia="Calibri" w:hAnsi="Arial" w:cs="Arial"/>
        </w:rPr>
      </w:pPr>
      <w:r>
        <w:rPr>
          <w:rFonts w:ascii="Arial" w:eastAsia="Calibri" w:hAnsi="Arial" w:cs="Arial"/>
        </w:rPr>
        <w:t>Assistance à maîtrise d’ouvrage (AMO) Bâtiment et Energie ;</w:t>
      </w:r>
    </w:p>
    <w:p w14:paraId="4EAC6355" w14:textId="77777777" w:rsidR="00C10EE8" w:rsidRDefault="00C10EE8" w:rsidP="00C10EE8">
      <w:pPr>
        <w:pStyle w:val="Paragraphedeliste"/>
        <w:numPr>
          <w:ilvl w:val="0"/>
          <w:numId w:val="12"/>
        </w:numPr>
        <w:spacing w:after="160" w:line="252" w:lineRule="auto"/>
        <w:jc w:val="both"/>
        <w:rPr>
          <w:rFonts w:ascii="Arial" w:eastAsia="Calibri" w:hAnsi="Arial" w:cs="Arial"/>
        </w:rPr>
      </w:pPr>
      <w:r>
        <w:rPr>
          <w:rFonts w:ascii="Arial" w:eastAsia="Calibri" w:hAnsi="Arial" w:cs="Arial"/>
        </w:rPr>
        <w:t>Accompagnement au contrat d’exploitation et de maintenance avec intéressement aux économies d’énergie</w:t>
      </w:r>
    </w:p>
    <w:p w14:paraId="466B8DDE" w14:textId="77777777" w:rsidR="00C10EE8" w:rsidRDefault="00C10EE8" w:rsidP="00C10EE8">
      <w:pPr>
        <w:pStyle w:val="Paragraphedeliste"/>
        <w:numPr>
          <w:ilvl w:val="0"/>
          <w:numId w:val="12"/>
        </w:numPr>
        <w:spacing w:after="160" w:line="252" w:lineRule="auto"/>
        <w:jc w:val="both"/>
        <w:rPr>
          <w:rFonts w:ascii="Arial" w:eastAsia="Calibri" w:hAnsi="Arial" w:cs="Arial"/>
        </w:rPr>
      </w:pPr>
      <w:r>
        <w:rPr>
          <w:rFonts w:ascii="Arial" w:eastAsia="Calibri" w:hAnsi="Arial" w:cs="Arial"/>
        </w:rPr>
        <w:t>Accompagnement au décret tertiaire / OPERAT</w:t>
      </w:r>
    </w:p>
    <w:p w14:paraId="272E5D42" w14:textId="77777777" w:rsidR="00C10EE8" w:rsidRDefault="00C10EE8" w:rsidP="00C10EE8">
      <w:pPr>
        <w:pStyle w:val="Paragraphedeliste"/>
        <w:numPr>
          <w:ilvl w:val="0"/>
          <w:numId w:val="11"/>
        </w:numPr>
        <w:spacing w:after="160" w:line="252" w:lineRule="auto"/>
        <w:jc w:val="both"/>
        <w:rPr>
          <w:rFonts w:ascii="Arial" w:eastAsia="Calibri" w:hAnsi="Arial" w:cs="Arial"/>
        </w:rPr>
      </w:pPr>
      <w:r>
        <w:rPr>
          <w:rFonts w:ascii="Arial" w:eastAsia="Calibri" w:hAnsi="Arial" w:cs="Arial"/>
          <w:b/>
        </w:rPr>
        <w:t xml:space="preserve">CONSIDERANT </w:t>
      </w:r>
      <w:r>
        <w:rPr>
          <w:rFonts w:ascii="Arial" w:eastAsia="Calibri" w:hAnsi="Arial" w:cs="Arial"/>
        </w:rPr>
        <w:t>que le détail des prestations, le les conditions d’intervention du SIEL-TE Loire et la répartition des rôles entre SIEL-TE Loire et la collectivité sont explicitées dans la convention annexée à la présente délibération.</w:t>
      </w:r>
    </w:p>
    <w:p w14:paraId="38BC7E20" w14:textId="77777777" w:rsidR="00C10EE8" w:rsidRDefault="00C10EE8" w:rsidP="00C10EE8">
      <w:pPr>
        <w:pStyle w:val="Paragraphedeliste"/>
        <w:jc w:val="both"/>
        <w:rPr>
          <w:rFonts w:ascii="Arial" w:eastAsia="Calibri" w:hAnsi="Arial" w:cs="Arial"/>
        </w:rPr>
      </w:pPr>
      <w:r>
        <w:rPr>
          <w:rFonts w:ascii="Arial" w:eastAsia="Calibri" w:hAnsi="Arial" w:cs="Arial"/>
        </w:rPr>
        <w:t>Ouï cet exposé et après en avoir délibéré, le Conseil Municipal :</w:t>
      </w:r>
    </w:p>
    <w:p w14:paraId="323F609A" w14:textId="77777777" w:rsidR="00C10EE8" w:rsidRDefault="00C10EE8" w:rsidP="00C10EE8">
      <w:pPr>
        <w:pStyle w:val="Paragraphedeliste"/>
        <w:numPr>
          <w:ilvl w:val="0"/>
          <w:numId w:val="13"/>
        </w:numPr>
        <w:spacing w:after="160" w:line="252" w:lineRule="auto"/>
        <w:jc w:val="both"/>
        <w:rPr>
          <w:rFonts w:ascii="Arial" w:eastAsia="Calibri" w:hAnsi="Arial" w:cs="Arial"/>
        </w:rPr>
      </w:pPr>
      <w:r>
        <w:rPr>
          <w:rFonts w:ascii="Arial" w:eastAsia="Calibri" w:hAnsi="Arial" w:cs="Arial"/>
          <w:b/>
        </w:rPr>
        <w:t>DECIDE</w:t>
      </w:r>
      <w:r>
        <w:rPr>
          <w:rFonts w:ascii="Arial" w:eastAsia="Calibri" w:hAnsi="Arial" w:cs="Arial"/>
        </w:rPr>
        <w:t xml:space="preserve"> que la collectivité adhère au service d’assistance à la gestion énergétique mise en place par le SIEL-TE Loire et décrit ci-dessus, et s’engage à verser les contributions annuelles correspondantes.</w:t>
      </w:r>
    </w:p>
    <w:p w14:paraId="4469B8A8" w14:textId="77777777" w:rsidR="00C10EE8" w:rsidRDefault="00C10EE8" w:rsidP="00C10EE8">
      <w:pPr>
        <w:pStyle w:val="Paragraphedeliste"/>
        <w:numPr>
          <w:ilvl w:val="0"/>
          <w:numId w:val="13"/>
        </w:numPr>
        <w:spacing w:after="160" w:line="252" w:lineRule="auto"/>
        <w:jc w:val="both"/>
        <w:rPr>
          <w:rFonts w:ascii="Arial" w:eastAsia="Calibri" w:hAnsi="Arial" w:cs="Arial"/>
        </w:rPr>
      </w:pPr>
      <w:r>
        <w:rPr>
          <w:rFonts w:ascii="Arial" w:eastAsia="Calibri" w:hAnsi="Arial" w:cs="Arial"/>
          <w:b/>
        </w:rPr>
        <w:t>APPROUVE</w:t>
      </w:r>
      <w:r>
        <w:rPr>
          <w:rFonts w:ascii="Arial" w:eastAsia="Calibri" w:hAnsi="Arial" w:cs="Arial"/>
        </w:rPr>
        <w:t xml:space="preserve"> la conclusion de la convention à intervenir entre la commune et le SIEL-TE </w:t>
      </w:r>
    </w:p>
    <w:p w14:paraId="26DDCE2A" w14:textId="77777777" w:rsidR="00C10EE8" w:rsidRDefault="00C10EE8" w:rsidP="00C10EE8">
      <w:pPr>
        <w:pStyle w:val="Paragraphedeliste"/>
        <w:numPr>
          <w:ilvl w:val="0"/>
          <w:numId w:val="13"/>
        </w:numPr>
        <w:spacing w:after="160" w:line="252" w:lineRule="auto"/>
        <w:jc w:val="both"/>
        <w:rPr>
          <w:rFonts w:ascii="Arial" w:eastAsia="Calibri" w:hAnsi="Arial" w:cs="Arial"/>
        </w:rPr>
      </w:pPr>
      <w:r>
        <w:rPr>
          <w:rFonts w:ascii="Arial" w:eastAsia="Calibri" w:hAnsi="Arial" w:cs="Arial"/>
          <w:b/>
        </w:rPr>
        <w:t>AUTORISE</w:t>
      </w:r>
      <w:r>
        <w:rPr>
          <w:rFonts w:ascii="Arial" w:eastAsia="Calibri" w:hAnsi="Arial" w:cs="Arial"/>
        </w:rPr>
        <w:t xml:space="preserve"> Monsieur le Maire à signer toutes pièces à intervenir </w:t>
      </w:r>
    </w:p>
    <w:p w14:paraId="42441096" w14:textId="77777777" w:rsidR="00C10EE8" w:rsidRDefault="00C10EE8" w:rsidP="00C10EE8">
      <w:pPr>
        <w:rPr>
          <w:rFonts w:ascii="Arial" w:hAnsi="Arial" w:cs="Arial"/>
          <w:b/>
          <w:sz w:val="22"/>
          <w:szCs w:val="22"/>
          <w:u w:val="single"/>
        </w:rPr>
      </w:pPr>
    </w:p>
    <w:p w14:paraId="7F8F0B65" w14:textId="614F3771" w:rsidR="00934833" w:rsidRDefault="009D497F" w:rsidP="00C10EE8">
      <w:pPr>
        <w:pBdr>
          <w:top w:val="single" w:sz="4" w:space="1" w:color="auto"/>
        </w:pBdr>
        <w:rPr>
          <w:rFonts w:ascii="Arial" w:hAnsi="Arial" w:cs="Arial"/>
          <w:b/>
          <w:sz w:val="22"/>
          <w:szCs w:val="22"/>
          <w:u w:val="single"/>
        </w:rPr>
      </w:pPr>
      <w:r>
        <w:rPr>
          <w:rFonts w:ascii="Arial" w:hAnsi="Arial" w:cs="Arial"/>
          <w:b/>
          <w:sz w:val="22"/>
          <w:szCs w:val="22"/>
          <w:u w:val="single"/>
        </w:rPr>
        <w:t>Di</w:t>
      </w:r>
      <w:r w:rsidR="006A3150">
        <w:rPr>
          <w:rFonts w:ascii="Arial" w:hAnsi="Arial" w:cs="Arial"/>
          <w:b/>
          <w:sz w:val="22"/>
          <w:szCs w:val="22"/>
          <w:u w:val="single"/>
        </w:rPr>
        <w:t>vers :</w:t>
      </w:r>
    </w:p>
    <w:p w14:paraId="5BEECCE3" w14:textId="77777777" w:rsidR="006A3150" w:rsidRDefault="006A3150" w:rsidP="00C10EE8">
      <w:pPr>
        <w:rPr>
          <w:rFonts w:ascii="Arial" w:hAnsi="Arial" w:cs="Arial"/>
          <w:b/>
          <w:sz w:val="22"/>
          <w:szCs w:val="22"/>
          <w:u w:val="single"/>
        </w:rPr>
      </w:pPr>
    </w:p>
    <w:p w14:paraId="40FFD63A" w14:textId="77777777" w:rsidR="009D497F" w:rsidRDefault="009D497F" w:rsidP="00C10EE8">
      <w:pPr>
        <w:rPr>
          <w:rFonts w:ascii="Arial" w:hAnsi="Arial" w:cs="Arial"/>
          <w:b/>
          <w:sz w:val="22"/>
          <w:szCs w:val="22"/>
        </w:rPr>
      </w:pPr>
      <w:r>
        <w:rPr>
          <w:rFonts w:ascii="Arial" w:hAnsi="Arial" w:cs="Arial"/>
          <w:b/>
          <w:sz w:val="22"/>
          <w:szCs w:val="22"/>
        </w:rPr>
        <w:t>Vote des subventions aux associations communales et extérieures :</w:t>
      </w:r>
    </w:p>
    <w:p w14:paraId="4256D3D6" w14:textId="6693AE90" w:rsidR="006A3150" w:rsidRPr="009D497F" w:rsidRDefault="009D497F" w:rsidP="00C10EE8">
      <w:pPr>
        <w:rPr>
          <w:rFonts w:ascii="Arial" w:hAnsi="Arial" w:cs="Arial"/>
          <w:bCs/>
          <w:sz w:val="22"/>
          <w:szCs w:val="22"/>
        </w:rPr>
      </w:pPr>
      <w:r w:rsidRPr="009D497F">
        <w:rPr>
          <w:rFonts w:ascii="Arial" w:hAnsi="Arial" w:cs="Arial"/>
          <w:bCs/>
          <w:sz w:val="22"/>
          <w:szCs w:val="22"/>
        </w:rPr>
        <w:t>Le Conseil Municipal</w:t>
      </w:r>
      <w:r>
        <w:rPr>
          <w:rFonts w:ascii="Arial" w:hAnsi="Arial" w:cs="Arial"/>
          <w:bCs/>
          <w:sz w:val="22"/>
          <w:szCs w:val="22"/>
        </w:rPr>
        <w:t xml:space="preserve"> décide d’attribuer les subventions aux associations communales pour la somme de  26 370€, et aux associations extérieures la somme de 300€.</w:t>
      </w:r>
    </w:p>
    <w:p w14:paraId="47498AF6" w14:textId="77777777" w:rsidR="006A3150" w:rsidRDefault="006A3150" w:rsidP="00C10EE8">
      <w:pPr>
        <w:rPr>
          <w:rFonts w:ascii="Arial" w:hAnsi="Arial" w:cs="Arial"/>
          <w:b/>
          <w:sz w:val="22"/>
          <w:szCs w:val="22"/>
          <w:u w:val="single"/>
        </w:rPr>
      </w:pPr>
    </w:p>
    <w:p w14:paraId="7EDD4F78" w14:textId="00415206" w:rsidR="00A26BA7" w:rsidRPr="002E14D7" w:rsidRDefault="00A26BA7" w:rsidP="00C10EE8">
      <w:pPr>
        <w:pBdr>
          <w:top w:val="single" w:sz="4" w:space="1" w:color="auto"/>
        </w:pBdr>
        <w:rPr>
          <w:rFonts w:ascii="Arial" w:hAnsi="Arial" w:cs="Arial"/>
          <w:color w:val="000000" w:themeColor="text1"/>
          <w:sz w:val="22"/>
          <w:szCs w:val="22"/>
        </w:rPr>
      </w:pPr>
      <w:r w:rsidRPr="002E14D7">
        <w:rPr>
          <w:rFonts w:ascii="Arial" w:hAnsi="Arial" w:cs="Arial"/>
        </w:rPr>
        <w:t xml:space="preserve">La </w:t>
      </w:r>
      <w:r w:rsidRPr="002E14D7">
        <w:rPr>
          <w:rFonts w:ascii="Arial" w:hAnsi="Arial" w:cs="Arial"/>
          <w:sz w:val="22"/>
          <w:szCs w:val="22"/>
        </w:rPr>
        <w:t xml:space="preserve">prochaine réunion aura lieu le </w:t>
      </w:r>
      <w:r w:rsidR="004963F2">
        <w:rPr>
          <w:rFonts w:ascii="Arial" w:hAnsi="Arial" w:cs="Arial"/>
          <w:sz w:val="22"/>
          <w:szCs w:val="22"/>
        </w:rPr>
        <w:t>1</w:t>
      </w:r>
      <w:r w:rsidR="00094CFB">
        <w:rPr>
          <w:rFonts w:ascii="Arial" w:hAnsi="Arial" w:cs="Arial"/>
          <w:sz w:val="22"/>
          <w:szCs w:val="22"/>
        </w:rPr>
        <w:t>0</w:t>
      </w:r>
      <w:r w:rsidR="004963F2">
        <w:rPr>
          <w:rFonts w:ascii="Arial" w:hAnsi="Arial" w:cs="Arial"/>
          <w:sz w:val="22"/>
          <w:szCs w:val="22"/>
        </w:rPr>
        <w:t xml:space="preserve"> Avril</w:t>
      </w:r>
      <w:r w:rsidR="000728FD">
        <w:rPr>
          <w:rFonts w:ascii="Arial" w:hAnsi="Arial" w:cs="Arial"/>
          <w:sz w:val="22"/>
          <w:szCs w:val="22"/>
        </w:rPr>
        <w:t xml:space="preserve"> 202</w:t>
      </w:r>
      <w:r w:rsidR="00094CFB">
        <w:rPr>
          <w:rFonts w:ascii="Arial" w:hAnsi="Arial" w:cs="Arial"/>
          <w:sz w:val="22"/>
          <w:szCs w:val="22"/>
        </w:rPr>
        <w:t>5</w:t>
      </w:r>
    </w:p>
    <w:p w14:paraId="0B3EAF19" w14:textId="70F9DE43" w:rsidR="00A26BA7" w:rsidRPr="002E14D7" w:rsidRDefault="00A26BA7" w:rsidP="00A26BA7">
      <w:pPr>
        <w:rPr>
          <w:rFonts w:ascii="Arial" w:hAnsi="Arial" w:cs="Arial"/>
          <w:sz w:val="22"/>
          <w:szCs w:val="22"/>
        </w:rPr>
      </w:pPr>
      <w:r w:rsidRPr="002E14D7">
        <w:rPr>
          <w:rFonts w:ascii="Arial" w:hAnsi="Arial" w:cs="Arial"/>
          <w:sz w:val="22"/>
          <w:szCs w:val="22"/>
        </w:rPr>
        <w:t xml:space="preserve">L’ordre du jour étant épuisé, la séance est levée à </w:t>
      </w:r>
      <w:r w:rsidR="00094CFB">
        <w:rPr>
          <w:rFonts w:ascii="Arial" w:hAnsi="Arial" w:cs="Arial"/>
          <w:sz w:val="22"/>
          <w:szCs w:val="22"/>
        </w:rPr>
        <w:t>23</w:t>
      </w:r>
      <w:r w:rsidR="00EC4476">
        <w:rPr>
          <w:rFonts w:ascii="Arial" w:hAnsi="Arial" w:cs="Arial"/>
          <w:sz w:val="22"/>
          <w:szCs w:val="22"/>
        </w:rPr>
        <w:t>h</w:t>
      </w:r>
      <w:r w:rsidR="00094CFB">
        <w:rPr>
          <w:rFonts w:ascii="Arial" w:hAnsi="Arial" w:cs="Arial"/>
          <w:sz w:val="22"/>
          <w:szCs w:val="22"/>
        </w:rPr>
        <w:t>3</w:t>
      </w:r>
      <w:r w:rsidR="00EC4476">
        <w:rPr>
          <w:rFonts w:ascii="Arial" w:hAnsi="Arial" w:cs="Arial"/>
          <w:sz w:val="22"/>
          <w:szCs w:val="22"/>
        </w:rPr>
        <w:t>0</w:t>
      </w:r>
    </w:p>
    <w:p w14:paraId="7ED01956" w14:textId="77777777" w:rsidR="00A26BA7" w:rsidRPr="002E14D7" w:rsidRDefault="00A26BA7" w:rsidP="00A26BA7">
      <w:pPr>
        <w:rPr>
          <w:rFonts w:ascii="Arial" w:hAnsi="Arial" w:cs="Arial"/>
          <w:sz w:val="22"/>
          <w:szCs w:val="22"/>
        </w:rPr>
      </w:pPr>
    </w:p>
    <w:p w14:paraId="1068EE7B" w14:textId="77777777" w:rsidR="00A26BA7" w:rsidRPr="002E14D7" w:rsidRDefault="00A26BA7" w:rsidP="00A26BA7">
      <w:pPr>
        <w:rPr>
          <w:rFonts w:ascii="Arial" w:hAnsi="Arial" w:cs="Arial"/>
          <w:sz w:val="22"/>
          <w:szCs w:val="22"/>
        </w:rPr>
      </w:pPr>
      <w:r w:rsidRPr="002E14D7">
        <w:rPr>
          <w:rFonts w:ascii="Arial" w:hAnsi="Arial" w:cs="Arial"/>
          <w:sz w:val="22"/>
          <w:szCs w:val="22"/>
        </w:rPr>
        <w:t>La Secrétaire de séance,</w:t>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t>Le Maire,</w:t>
      </w:r>
    </w:p>
    <w:p w14:paraId="2491B070" w14:textId="77777777" w:rsidR="00A26BA7" w:rsidRPr="00F943D8" w:rsidRDefault="00A26BA7" w:rsidP="00A26BA7">
      <w:pPr>
        <w:rPr>
          <w:rFonts w:ascii="Arial" w:hAnsi="Arial" w:cs="Arial"/>
          <w:sz w:val="22"/>
          <w:szCs w:val="22"/>
        </w:rPr>
      </w:pPr>
      <w:r>
        <w:rPr>
          <w:rFonts w:ascii="Arial" w:hAnsi="Arial" w:cs="Arial"/>
          <w:sz w:val="22"/>
          <w:szCs w:val="22"/>
        </w:rPr>
        <w:t xml:space="preserve">Elisabeth SAMOUILLER    </w:t>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r>
      <w:r w:rsidRPr="002E14D7">
        <w:rPr>
          <w:rFonts w:ascii="Arial" w:hAnsi="Arial" w:cs="Arial"/>
          <w:sz w:val="22"/>
          <w:szCs w:val="22"/>
        </w:rPr>
        <w:tab/>
        <w:t>Yves GRANDRIEUX</w:t>
      </w:r>
    </w:p>
    <w:p w14:paraId="042A84AB" w14:textId="77777777" w:rsidR="00563C25" w:rsidRPr="0069495D" w:rsidRDefault="00563C25" w:rsidP="00A26BA7">
      <w:pPr>
        <w:rPr>
          <w:rFonts w:ascii="Arial" w:hAnsi="Arial" w:cs="Arial"/>
          <w:sz w:val="22"/>
          <w:szCs w:val="22"/>
        </w:rPr>
      </w:pPr>
      <w:bookmarkStart w:id="0" w:name="_GoBack"/>
      <w:bookmarkEnd w:id="0"/>
    </w:p>
    <w:sectPr w:rsidR="00563C25" w:rsidRPr="0069495D" w:rsidSect="006A3150">
      <w:pgSz w:w="11906" w:h="16838"/>
      <w:pgMar w:top="426" w:right="707" w:bottom="142"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395"/>
    <w:multiLevelType w:val="hybridMultilevel"/>
    <w:tmpl w:val="BB9E3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82F"/>
    <w:multiLevelType w:val="multilevel"/>
    <w:tmpl w:val="1618E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BF0AC6"/>
    <w:multiLevelType w:val="hybridMultilevel"/>
    <w:tmpl w:val="10B2ED8E"/>
    <w:lvl w:ilvl="0" w:tplc="3F90C86C">
      <w:numFmt w:val="bullet"/>
      <w:lvlText w:val="-"/>
      <w:lvlJc w:val="left"/>
      <w:pPr>
        <w:ind w:left="1080" w:hanging="360"/>
      </w:pPr>
      <w:rPr>
        <w:rFonts w:ascii="Arial" w:eastAsia="Calibr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3AEE7AB8"/>
    <w:multiLevelType w:val="hybridMultilevel"/>
    <w:tmpl w:val="7184465E"/>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E5F7D8A"/>
    <w:multiLevelType w:val="multilevel"/>
    <w:tmpl w:val="C1E03216"/>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5" w15:restartNumberingAfterBreak="0">
    <w:nsid w:val="3F003518"/>
    <w:multiLevelType w:val="hybridMultilevel"/>
    <w:tmpl w:val="BEF2E93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7" w15:restartNumberingAfterBreak="0">
    <w:nsid w:val="49D53FBF"/>
    <w:multiLevelType w:val="hybridMultilevel"/>
    <w:tmpl w:val="9A96D8A2"/>
    <w:lvl w:ilvl="0" w:tplc="040C000B">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8" w15:restartNumberingAfterBreak="0">
    <w:nsid w:val="4C33153B"/>
    <w:multiLevelType w:val="hybridMultilevel"/>
    <w:tmpl w:val="507E41D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59155223"/>
    <w:multiLevelType w:val="hybridMultilevel"/>
    <w:tmpl w:val="49187260"/>
    <w:lvl w:ilvl="0" w:tplc="394431C8">
      <w:start w:val="38"/>
      <w:numFmt w:val="bullet"/>
      <w:lvlText w:val="-"/>
      <w:lvlJc w:val="left"/>
      <w:pPr>
        <w:ind w:left="344" w:hanging="360"/>
      </w:pPr>
      <w:rPr>
        <w:rFonts w:ascii="Arial" w:eastAsia="Times New Roman" w:hAnsi="Arial" w:cs="Arial" w:hint="default"/>
      </w:rPr>
    </w:lvl>
    <w:lvl w:ilvl="1" w:tplc="040C0003" w:tentative="1">
      <w:start w:val="1"/>
      <w:numFmt w:val="bullet"/>
      <w:lvlText w:val="o"/>
      <w:lvlJc w:val="left"/>
      <w:pPr>
        <w:ind w:left="1064" w:hanging="360"/>
      </w:pPr>
      <w:rPr>
        <w:rFonts w:ascii="Courier New" w:hAnsi="Courier New" w:cs="Courier New" w:hint="default"/>
      </w:rPr>
    </w:lvl>
    <w:lvl w:ilvl="2" w:tplc="040C0005" w:tentative="1">
      <w:start w:val="1"/>
      <w:numFmt w:val="bullet"/>
      <w:lvlText w:val=""/>
      <w:lvlJc w:val="left"/>
      <w:pPr>
        <w:ind w:left="1784" w:hanging="360"/>
      </w:pPr>
      <w:rPr>
        <w:rFonts w:ascii="Wingdings" w:hAnsi="Wingdings" w:hint="default"/>
      </w:rPr>
    </w:lvl>
    <w:lvl w:ilvl="3" w:tplc="040C0001" w:tentative="1">
      <w:start w:val="1"/>
      <w:numFmt w:val="bullet"/>
      <w:lvlText w:val=""/>
      <w:lvlJc w:val="left"/>
      <w:pPr>
        <w:ind w:left="2504" w:hanging="360"/>
      </w:pPr>
      <w:rPr>
        <w:rFonts w:ascii="Symbol" w:hAnsi="Symbol" w:hint="default"/>
      </w:rPr>
    </w:lvl>
    <w:lvl w:ilvl="4" w:tplc="040C0003" w:tentative="1">
      <w:start w:val="1"/>
      <w:numFmt w:val="bullet"/>
      <w:lvlText w:val="o"/>
      <w:lvlJc w:val="left"/>
      <w:pPr>
        <w:ind w:left="3224" w:hanging="360"/>
      </w:pPr>
      <w:rPr>
        <w:rFonts w:ascii="Courier New" w:hAnsi="Courier New" w:cs="Courier New" w:hint="default"/>
      </w:rPr>
    </w:lvl>
    <w:lvl w:ilvl="5" w:tplc="040C0005" w:tentative="1">
      <w:start w:val="1"/>
      <w:numFmt w:val="bullet"/>
      <w:lvlText w:val=""/>
      <w:lvlJc w:val="left"/>
      <w:pPr>
        <w:ind w:left="3944" w:hanging="360"/>
      </w:pPr>
      <w:rPr>
        <w:rFonts w:ascii="Wingdings" w:hAnsi="Wingdings" w:hint="default"/>
      </w:rPr>
    </w:lvl>
    <w:lvl w:ilvl="6" w:tplc="040C0001" w:tentative="1">
      <w:start w:val="1"/>
      <w:numFmt w:val="bullet"/>
      <w:lvlText w:val=""/>
      <w:lvlJc w:val="left"/>
      <w:pPr>
        <w:ind w:left="4664" w:hanging="360"/>
      </w:pPr>
      <w:rPr>
        <w:rFonts w:ascii="Symbol" w:hAnsi="Symbol" w:hint="default"/>
      </w:rPr>
    </w:lvl>
    <w:lvl w:ilvl="7" w:tplc="040C0003" w:tentative="1">
      <w:start w:val="1"/>
      <w:numFmt w:val="bullet"/>
      <w:lvlText w:val="o"/>
      <w:lvlJc w:val="left"/>
      <w:pPr>
        <w:ind w:left="5384" w:hanging="360"/>
      </w:pPr>
      <w:rPr>
        <w:rFonts w:ascii="Courier New" w:hAnsi="Courier New" w:cs="Courier New" w:hint="default"/>
      </w:rPr>
    </w:lvl>
    <w:lvl w:ilvl="8" w:tplc="040C0005" w:tentative="1">
      <w:start w:val="1"/>
      <w:numFmt w:val="bullet"/>
      <w:lvlText w:val=""/>
      <w:lvlJc w:val="left"/>
      <w:pPr>
        <w:ind w:left="6104" w:hanging="360"/>
      </w:pPr>
      <w:rPr>
        <w:rFonts w:ascii="Wingdings" w:hAnsi="Wingdings" w:hint="default"/>
      </w:rPr>
    </w:lvl>
  </w:abstractNum>
  <w:abstractNum w:abstractNumId="10" w15:restartNumberingAfterBreak="0">
    <w:nsid w:val="60975155"/>
    <w:multiLevelType w:val="multilevel"/>
    <w:tmpl w:val="D6D408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6DA7CB3"/>
    <w:multiLevelType w:val="multilevel"/>
    <w:tmpl w:val="40CEA03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99C34D4"/>
    <w:multiLevelType w:val="hybridMultilevel"/>
    <w:tmpl w:val="456A5F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
  </w:num>
  <w:num w:numId="5">
    <w:abstractNumId w:val="4"/>
  </w:num>
  <w:num w:numId="6">
    <w:abstractNumId w:val="8"/>
  </w:num>
  <w:num w:numId="7">
    <w:abstractNumId w:val="9"/>
  </w:num>
  <w:num w:numId="8">
    <w:abstractNumId w:val="0"/>
  </w:num>
  <w:num w:numId="9">
    <w:abstractNumId w:val="5"/>
  </w:num>
  <w:num w:numId="10">
    <w:abstractNumId w:val="3"/>
  </w:num>
  <w:num w:numId="11">
    <w:abstractNumId w:val="12"/>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C0"/>
    <w:rsid w:val="00003282"/>
    <w:rsid w:val="00004091"/>
    <w:rsid w:val="00011B48"/>
    <w:rsid w:val="00012AD0"/>
    <w:rsid w:val="000142B5"/>
    <w:rsid w:val="00015B15"/>
    <w:rsid w:val="00020B8E"/>
    <w:rsid w:val="0002335F"/>
    <w:rsid w:val="00023BFB"/>
    <w:rsid w:val="000400D8"/>
    <w:rsid w:val="00043E87"/>
    <w:rsid w:val="00047001"/>
    <w:rsid w:val="00051FFD"/>
    <w:rsid w:val="000535F4"/>
    <w:rsid w:val="000539EA"/>
    <w:rsid w:val="00060ABD"/>
    <w:rsid w:val="00063CE8"/>
    <w:rsid w:val="00066E8B"/>
    <w:rsid w:val="00067628"/>
    <w:rsid w:val="000724FC"/>
    <w:rsid w:val="000728FD"/>
    <w:rsid w:val="00072B78"/>
    <w:rsid w:val="0007757F"/>
    <w:rsid w:val="00077630"/>
    <w:rsid w:val="000802B1"/>
    <w:rsid w:val="00082745"/>
    <w:rsid w:val="00082D73"/>
    <w:rsid w:val="000830B3"/>
    <w:rsid w:val="00083161"/>
    <w:rsid w:val="000837BF"/>
    <w:rsid w:val="00086FB3"/>
    <w:rsid w:val="000908DE"/>
    <w:rsid w:val="00091768"/>
    <w:rsid w:val="00094CFB"/>
    <w:rsid w:val="00095EBA"/>
    <w:rsid w:val="00096A82"/>
    <w:rsid w:val="000A5E9C"/>
    <w:rsid w:val="000A6BEC"/>
    <w:rsid w:val="000A701E"/>
    <w:rsid w:val="000B1F80"/>
    <w:rsid w:val="000B26AE"/>
    <w:rsid w:val="000B5FDE"/>
    <w:rsid w:val="000B705E"/>
    <w:rsid w:val="000C1EB5"/>
    <w:rsid w:val="000C6E3E"/>
    <w:rsid w:val="000C7D21"/>
    <w:rsid w:val="000D5020"/>
    <w:rsid w:val="000D5678"/>
    <w:rsid w:val="000E1FE0"/>
    <w:rsid w:val="000E64D3"/>
    <w:rsid w:val="000F1B01"/>
    <w:rsid w:val="000F25B8"/>
    <w:rsid w:val="000F5DC2"/>
    <w:rsid w:val="000F796A"/>
    <w:rsid w:val="001021D3"/>
    <w:rsid w:val="00102872"/>
    <w:rsid w:val="00110520"/>
    <w:rsid w:val="001133D2"/>
    <w:rsid w:val="001142B9"/>
    <w:rsid w:val="001175D7"/>
    <w:rsid w:val="00120136"/>
    <w:rsid w:val="00120B4B"/>
    <w:rsid w:val="00123CCC"/>
    <w:rsid w:val="00124017"/>
    <w:rsid w:val="00124FD9"/>
    <w:rsid w:val="00130069"/>
    <w:rsid w:val="00132ABB"/>
    <w:rsid w:val="001350AD"/>
    <w:rsid w:val="0013630D"/>
    <w:rsid w:val="0014000C"/>
    <w:rsid w:val="0014474D"/>
    <w:rsid w:val="001447E3"/>
    <w:rsid w:val="00146D6D"/>
    <w:rsid w:val="00146FC3"/>
    <w:rsid w:val="00150C51"/>
    <w:rsid w:val="00152AC9"/>
    <w:rsid w:val="00157BA1"/>
    <w:rsid w:val="00160012"/>
    <w:rsid w:val="00162FB4"/>
    <w:rsid w:val="0016390F"/>
    <w:rsid w:val="001651B2"/>
    <w:rsid w:val="00167185"/>
    <w:rsid w:val="00167881"/>
    <w:rsid w:val="00167F2F"/>
    <w:rsid w:val="001711FF"/>
    <w:rsid w:val="00172D77"/>
    <w:rsid w:val="00180E19"/>
    <w:rsid w:val="001831B1"/>
    <w:rsid w:val="00183D10"/>
    <w:rsid w:val="0019333A"/>
    <w:rsid w:val="0019516F"/>
    <w:rsid w:val="001974B3"/>
    <w:rsid w:val="001A0888"/>
    <w:rsid w:val="001A42B0"/>
    <w:rsid w:val="001A44E6"/>
    <w:rsid w:val="001A7C0F"/>
    <w:rsid w:val="001B077D"/>
    <w:rsid w:val="001B30BD"/>
    <w:rsid w:val="001B4BF7"/>
    <w:rsid w:val="001B6AA5"/>
    <w:rsid w:val="001C05AD"/>
    <w:rsid w:val="001C3076"/>
    <w:rsid w:val="001C7346"/>
    <w:rsid w:val="001D0B9D"/>
    <w:rsid w:val="001D0D71"/>
    <w:rsid w:val="001D242E"/>
    <w:rsid w:val="001D2836"/>
    <w:rsid w:val="001D3CBB"/>
    <w:rsid w:val="001D58A5"/>
    <w:rsid w:val="001D6BD0"/>
    <w:rsid w:val="001E1ADC"/>
    <w:rsid w:val="001E392C"/>
    <w:rsid w:val="001E5038"/>
    <w:rsid w:val="001E528C"/>
    <w:rsid w:val="001F1F5E"/>
    <w:rsid w:val="001F7345"/>
    <w:rsid w:val="00201115"/>
    <w:rsid w:val="00201398"/>
    <w:rsid w:val="002015F5"/>
    <w:rsid w:val="00204B98"/>
    <w:rsid w:val="00205484"/>
    <w:rsid w:val="0021767E"/>
    <w:rsid w:val="00217D2A"/>
    <w:rsid w:val="00221022"/>
    <w:rsid w:val="0022182B"/>
    <w:rsid w:val="00222A0F"/>
    <w:rsid w:val="00225AE1"/>
    <w:rsid w:val="00227F46"/>
    <w:rsid w:val="00237B15"/>
    <w:rsid w:val="00237E4A"/>
    <w:rsid w:val="00240AC5"/>
    <w:rsid w:val="00243F16"/>
    <w:rsid w:val="00245078"/>
    <w:rsid w:val="0024707A"/>
    <w:rsid w:val="00251826"/>
    <w:rsid w:val="002533F4"/>
    <w:rsid w:val="002538E5"/>
    <w:rsid w:val="002613D8"/>
    <w:rsid w:val="00263DB2"/>
    <w:rsid w:val="002709D5"/>
    <w:rsid w:val="00272338"/>
    <w:rsid w:val="00274FD7"/>
    <w:rsid w:val="0028092C"/>
    <w:rsid w:val="00284A75"/>
    <w:rsid w:val="00287103"/>
    <w:rsid w:val="00291E70"/>
    <w:rsid w:val="002939D7"/>
    <w:rsid w:val="00294732"/>
    <w:rsid w:val="002A0C29"/>
    <w:rsid w:val="002A2BB8"/>
    <w:rsid w:val="002A4DD5"/>
    <w:rsid w:val="002A536A"/>
    <w:rsid w:val="002B002A"/>
    <w:rsid w:val="002B0637"/>
    <w:rsid w:val="002B24D7"/>
    <w:rsid w:val="002B426B"/>
    <w:rsid w:val="002B686C"/>
    <w:rsid w:val="002B7D08"/>
    <w:rsid w:val="002B7EA9"/>
    <w:rsid w:val="002C2572"/>
    <w:rsid w:val="002C3C75"/>
    <w:rsid w:val="002C4403"/>
    <w:rsid w:val="002C7EEA"/>
    <w:rsid w:val="002D0125"/>
    <w:rsid w:val="002D0D0C"/>
    <w:rsid w:val="002D13FF"/>
    <w:rsid w:val="002D51AE"/>
    <w:rsid w:val="002D6BDE"/>
    <w:rsid w:val="002E11A9"/>
    <w:rsid w:val="002E14D7"/>
    <w:rsid w:val="002E536A"/>
    <w:rsid w:val="002E68D4"/>
    <w:rsid w:val="002F136D"/>
    <w:rsid w:val="002F318D"/>
    <w:rsid w:val="002F7258"/>
    <w:rsid w:val="00303817"/>
    <w:rsid w:val="00303DD9"/>
    <w:rsid w:val="003076D8"/>
    <w:rsid w:val="003170E3"/>
    <w:rsid w:val="00323B8C"/>
    <w:rsid w:val="00333556"/>
    <w:rsid w:val="00334199"/>
    <w:rsid w:val="003358C0"/>
    <w:rsid w:val="00335A54"/>
    <w:rsid w:val="003378B9"/>
    <w:rsid w:val="00340870"/>
    <w:rsid w:val="0034173D"/>
    <w:rsid w:val="00343E36"/>
    <w:rsid w:val="00344340"/>
    <w:rsid w:val="0034658E"/>
    <w:rsid w:val="003475AB"/>
    <w:rsid w:val="00350C20"/>
    <w:rsid w:val="00353F33"/>
    <w:rsid w:val="003558EC"/>
    <w:rsid w:val="00356DFA"/>
    <w:rsid w:val="00360383"/>
    <w:rsid w:val="00361A39"/>
    <w:rsid w:val="00361F43"/>
    <w:rsid w:val="0036319B"/>
    <w:rsid w:val="00365C76"/>
    <w:rsid w:val="00377077"/>
    <w:rsid w:val="00384915"/>
    <w:rsid w:val="003912CB"/>
    <w:rsid w:val="00392C79"/>
    <w:rsid w:val="00395D7D"/>
    <w:rsid w:val="00396D9C"/>
    <w:rsid w:val="00397866"/>
    <w:rsid w:val="003A084D"/>
    <w:rsid w:val="003B259A"/>
    <w:rsid w:val="003B4762"/>
    <w:rsid w:val="003B6DA9"/>
    <w:rsid w:val="003C2953"/>
    <w:rsid w:val="003C34BA"/>
    <w:rsid w:val="003D52DE"/>
    <w:rsid w:val="003D5456"/>
    <w:rsid w:val="003E1B57"/>
    <w:rsid w:val="003F04C6"/>
    <w:rsid w:val="003F20B1"/>
    <w:rsid w:val="003F2ADB"/>
    <w:rsid w:val="003F2F45"/>
    <w:rsid w:val="00402205"/>
    <w:rsid w:val="004043E1"/>
    <w:rsid w:val="004044F4"/>
    <w:rsid w:val="004055EC"/>
    <w:rsid w:val="00405A14"/>
    <w:rsid w:val="00405BB7"/>
    <w:rsid w:val="004061E8"/>
    <w:rsid w:val="00406F65"/>
    <w:rsid w:val="00407FCA"/>
    <w:rsid w:val="00410754"/>
    <w:rsid w:val="00410A42"/>
    <w:rsid w:val="00412ABC"/>
    <w:rsid w:val="0041376E"/>
    <w:rsid w:val="00415819"/>
    <w:rsid w:val="004235C3"/>
    <w:rsid w:val="00423A86"/>
    <w:rsid w:val="0042616E"/>
    <w:rsid w:val="004349AC"/>
    <w:rsid w:val="00436AF6"/>
    <w:rsid w:val="004405BC"/>
    <w:rsid w:val="00441989"/>
    <w:rsid w:val="004424E4"/>
    <w:rsid w:val="0044420C"/>
    <w:rsid w:val="00451214"/>
    <w:rsid w:val="00461ED3"/>
    <w:rsid w:val="00463643"/>
    <w:rsid w:val="00463CD8"/>
    <w:rsid w:val="00464B59"/>
    <w:rsid w:val="00464EF9"/>
    <w:rsid w:val="00471730"/>
    <w:rsid w:val="00473EF3"/>
    <w:rsid w:val="00476515"/>
    <w:rsid w:val="004821F7"/>
    <w:rsid w:val="00483A95"/>
    <w:rsid w:val="004864F3"/>
    <w:rsid w:val="00487C4E"/>
    <w:rsid w:val="00491CDB"/>
    <w:rsid w:val="0049360A"/>
    <w:rsid w:val="00495C97"/>
    <w:rsid w:val="004963F2"/>
    <w:rsid w:val="004A5002"/>
    <w:rsid w:val="004B060D"/>
    <w:rsid w:val="004B0815"/>
    <w:rsid w:val="004B677C"/>
    <w:rsid w:val="004B68FC"/>
    <w:rsid w:val="004C019D"/>
    <w:rsid w:val="004C02A3"/>
    <w:rsid w:val="004C08ED"/>
    <w:rsid w:val="004C48D2"/>
    <w:rsid w:val="004D2670"/>
    <w:rsid w:val="004E021B"/>
    <w:rsid w:val="004E230E"/>
    <w:rsid w:val="004E47E9"/>
    <w:rsid w:val="004E7220"/>
    <w:rsid w:val="004F3B66"/>
    <w:rsid w:val="004F500B"/>
    <w:rsid w:val="005020A4"/>
    <w:rsid w:val="00503757"/>
    <w:rsid w:val="00510F00"/>
    <w:rsid w:val="00516AFD"/>
    <w:rsid w:val="00522640"/>
    <w:rsid w:val="0052275E"/>
    <w:rsid w:val="005246AC"/>
    <w:rsid w:val="00526386"/>
    <w:rsid w:val="00530A7D"/>
    <w:rsid w:val="0053360A"/>
    <w:rsid w:val="005363B2"/>
    <w:rsid w:val="00537EF1"/>
    <w:rsid w:val="0054165C"/>
    <w:rsid w:val="00543108"/>
    <w:rsid w:val="00544266"/>
    <w:rsid w:val="0054521A"/>
    <w:rsid w:val="0054622C"/>
    <w:rsid w:val="0054798C"/>
    <w:rsid w:val="00547E06"/>
    <w:rsid w:val="00555543"/>
    <w:rsid w:val="00556A1A"/>
    <w:rsid w:val="00563C25"/>
    <w:rsid w:val="00565791"/>
    <w:rsid w:val="00571E54"/>
    <w:rsid w:val="005825B7"/>
    <w:rsid w:val="00583A26"/>
    <w:rsid w:val="00585BFD"/>
    <w:rsid w:val="0059102D"/>
    <w:rsid w:val="005949E1"/>
    <w:rsid w:val="00595458"/>
    <w:rsid w:val="00596367"/>
    <w:rsid w:val="005A2DA7"/>
    <w:rsid w:val="005A30F8"/>
    <w:rsid w:val="005B2108"/>
    <w:rsid w:val="005C05E2"/>
    <w:rsid w:val="005C0E19"/>
    <w:rsid w:val="005C2722"/>
    <w:rsid w:val="005C342E"/>
    <w:rsid w:val="005D23C0"/>
    <w:rsid w:val="005D4661"/>
    <w:rsid w:val="005D68B7"/>
    <w:rsid w:val="005D7E99"/>
    <w:rsid w:val="005E05FA"/>
    <w:rsid w:val="005E0D5F"/>
    <w:rsid w:val="005E2C35"/>
    <w:rsid w:val="005E4116"/>
    <w:rsid w:val="005E6065"/>
    <w:rsid w:val="005E64BC"/>
    <w:rsid w:val="005E73E9"/>
    <w:rsid w:val="005E7FD2"/>
    <w:rsid w:val="005F176F"/>
    <w:rsid w:val="005F1FC9"/>
    <w:rsid w:val="005F2C60"/>
    <w:rsid w:val="005F4659"/>
    <w:rsid w:val="005F5FAC"/>
    <w:rsid w:val="005F7072"/>
    <w:rsid w:val="0060008E"/>
    <w:rsid w:val="006125D9"/>
    <w:rsid w:val="0061796B"/>
    <w:rsid w:val="00621DD6"/>
    <w:rsid w:val="00622F70"/>
    <w:rsid w:val="006309E7"/>
    <w:rsid w:val="00633653"/>
    <w:rsid w:val="0063484C"/>
    <w:rsid w:val="00635B04"/>
    <w:rsid w:val="00635E2F"/>
    <w:rsid w:val="00636875"/>
    <w:rsid w:val="006375E6"/>
    <w:rsid w:val="0063784B"/>
    <w:rsid w:val="00642B86"/>
    <w:rsid w:val="00645C7B"/>
    <w:rsid w:val="00647172"/>
    <w:rsid w:val="0064794F"/>
    <w:rsid w:val="00653F0D"/>
    <w:rsid w:val="00655D44"/>
    <w:rsid w:val="00663FED"/>
    <w:rsid w:val="00665051"/>
    <w:rsid w:val="00685147"/>
    <w:rsid w:val="00690009"/>
    <w:rsid w:val="006916F7"/>
    <w:rsid w:val="00693FA7"/>
    <w:rsid w:val="0069495D"/>
    <w:rsid w:val="006954A8"/>
    <w:rsid w:val="006965E8"/>
    <w:rsid w:val="00696B08"/>
    <w:rsid w:val="00696CC2"/>
    <w:rsid w:val="006977D1"/>
    <w:rsid w:val="006A167F"/>
    <w:rsid w:val="006A309F"/>
    <w:rsid w:val="006A3150"/>
    <w:rsid w:val="006A33A6"/>
    <w:rsid w:val="006A53A0"/>
    <w:rsid w:val="006B511E"/>
    <w:rsid w:val="006B7E0A"/>
    <w:rsid w:val="006C6C1A"/>
    <w:rsid w:val="006D333E"/>
    <w:rsid w:val="006D35FA"/>
    <w:rsid w:val="006D3FDE"/>
    <w:rsid w:val="006F222E"/>
    <w:rsid w:val="006F486D"/>
    <w:rsid w:val="006F58C9"/>
    <w:rsid w:val="006F7392"/>
    <w:rsid w:val="006F7BCC"/>
    <w:rsid w:val="00700E6F"/>
    <w:rsid w:val="00703A65"/>
    <w:rsid w:val="00703AFD"/>
    <w:rsid w:val="00705209"/>
    <w:rsid w:val="00707796"/>
    <w:rsid w:val="00717A17"/>
    <w:rsid w:val="00721902"/>
    <w:rsid w:val="00723020"/>
    <w:rsid w:val="00724AFB"/>
    <w:rsid w:val="0072505F"/>
    <w:rsid w:val="00727B83"/>
    <w:rsid w:val="00732F96"/>
    <w:rsid w:val="00741A82"/>
    <w:rsid w:val="00742DBA"/>
    <w:rsid w:val="00743038"/>
    <w:rsid w:val="007441A4"/>
    <w:rsid w:val="00745CB1"/>
    <w:rsid w:val="00750DEF"/>
    <w:rsid w:val="00750FB5"/>
    <w:rsid w:val="00754843"/>
    <w:rsid w:val="00754F70"/>
    <w:rsid w:val="00760FF9"/>
    <w:rsid w:val="007610A3"/>
    <w:rsid w:val="007613C6"/>
    <w:rsid w:val="007627DD"/>
    <w:rsid w:val="007633F7"/>
    <w:rsid w:val="0076594E"/>
    <w:rsid w:val="00766318"/>
    <w:rsid w:val="00766F9A"/>
    <w:rsid w:val="007764F3"/>
    <w:rsid w:val="00792513"/>
    <w:rsid w:val="007A3ED3"/>
    <w:rsid w:val="007A47D8"/>
    <w:rsid w:val="007A56DB"/>
    <w:rsid w:val="007A7368"/>
    <w:rsid w:val="007A7A84"/>
    <w:rsid w:val="007B0410"/>
    <w:rsid w:val="007B13B5"/>
    <w:rsid w:val="007B19AC"/>
    <w:rsid w:val="007B256C"/>
    <w:rsid w:val="007B2B9A"/>
    <w:rsid w:val="007B4F1B"/>
    <w:rsid w:val="007B7895"/>
    <w:rsid w:val="007C1918"/>
    <w:rsid w:val="007C3735"/>
    <w:rsid w:val="007C60C8"/>
    <w:rsid w:val="007D115F"/>
    <w:rsid w:val="007D1F2A"/>
    <w:rsid w:val="007D3979"/>
    <w:rsid w:val="007D57E1"/>
    <w:rsid w:val="007D720F"/>
    <w:rsid w:val="007D7493"/>
    <w:rsid w:val="007E7ED6"/>
    <w:rsid w:val="007F520A"/>
    <w:rsid w:val="008011F0"/>
    <w:rsid w:val="008029C2"/>
    <w:rsid w:val="00803F8F"/>
    <w:rsid w:val="00805B09"/>
    <w:rsid w:val="00807D6C"/>
    <w:rsid w:val="008118DE"/>
    <w:rsid w:val="00813F37"/>
    <w:rsid w:val="0081514F"/>
    <w:rsid w:val="00820ABA"/>
    <w:rsid w:val="0082334B"/>
    <w:rsid w:val="008310EE"/>
    <w:rsid w:val="00832ABC"/>
    <w:rsid w:val="00834DF7"/>
    <w:rsid w:val="00836104"/>
    <w:rsid w:val="00842169"/>
    <w:rsid w:val="00842BA2"/>
    <w:rsid w:val="00843003"/>
    <w:rsid w:val="008444BF"/>
    <w:rsid w:val="008451DB"/>
    <w:rsid w:val="008465B1"/>
    <w:rsid w:val="00846634"/>
    <w:rsid w:val="00846A91"/>
    <w:rsid w:val="00852693"/>
    <w:rsid w:val="008545BA"/>
    <w:rsid w:val="008554D8"/>
    <w:rsid w:val="00861CB2"/>
    <w:rsid w:val="0086524D"/>
    <w:rsid w:val="00871559"/>
    <w:rsid w:val="0087219B"/>
    <w:rsid w:val="00873BBE"/>
    <w:rsid w:val="0087417C"/>
    <w:rsid w:val="00875170"/>
    <w:rsid w:val="00881042"/>
    <w:rsid w:val="00881859"/>
    <w:rsid w:val="008827DB"/>
    <w:rsid w:val="00883501"/>
    <w:rsid w:val="00883A52"/>
    <w:rsid w:val="008872F4"/>
    <w:rsid w:val="0089100A"/>
    <w:rsid w:val="00891785"/>
    <w:rsid w:val="00892007"/>
    <w:rsid w:val="00892F0E"/>
    <w:rsid w:val="00894046"/>
    <w:rsid w:val="008A06C2"/>
    <w:rsid w:val="008A1AE8"/>
    <w:rsid w:val="008A2DDD"/>
    <w:rsid w:val="008A33C7"/>
    <w:rsid w:val="008A47B9"/>
    <w:rsid w:val="008A495B"/>
    <w:rsid w:val="008B2C51"/>
    <w:rsid w:val="008B527D"/>
    <w:rsid w:val="008B77B1"/>
    <w:rsid w:val="008D12A4"/>
    <w:rsid w:val="008D213B"/>
    <w:rsid w:val="008D237F"/>
    <w:rsid w:val="008D58B4"/>
    <w:rsid w:val="008E2688"/>
    <w:rsid w:val="008E3431"/>
    <w:rsid w:val="008E6DD2"/>
    <w:rsid w:val="008E6EFC"/>
    <w:rsid w:val="008E7D36"/>
    <w:rsid w:val="008E7D8E"/>
    <w:rsid w:val="008F2544"/>
    <w:rsid w:val="00900784"/>
    <w:rsid w:val="00901CBF"/>
    <w:rsid w:val="0090251A"/>
    <w:rsid w:val="009028C7"/>
    <w:rsid w:val="00902F3C"/>
    <w:rsid w:val="009039BB"/>
    <w:rsid w:val="0090411D"/>
    <w:rsid w:val="00904284"/>
    <w:rsid w:val="0090446A"/>
    <w:rsid w:val="0090568D"/>
    <w:rsid w:val="00910EC3"/>
    <w:rsid w:val="00913AC0"/>
    <w:rsid w:val="009141C1"/>
    <w:rsid w:val="00914EC2"/>
    <w:rsid w:val="009175EC"/>
    <w:rsid w:val="00924E63"/>
    <w:rsid w:val="00925AB4"/>
    <w:rsid w:val="00933BE6"/>
    <w:rsid w:val="00934833"/>
    <w:rsid w:val="00937D8E"/>
    <w:rsid w:val="00952459"/>
    <w:rsid w:val="009524B9"/>
    <w:rsid w:val="00953B18"/>
    <w:rsid w:val="009544EF"/>
    <w:rsid w:val="00956C5E"/>
    <w:rsid w:val="00962C93"/>
    <w:rsid w:val="00967275"/>
    <w:rsid w:val="00970BB1"/>
    <w:rsid w:val="0098096A"/>
    <w:rsid w:val="00980DE3"/>
    <w:rsid w:val="009837AE"/>
    <w:rsid w:val="009864B4"/>
    <w:rsid w:val="009867DC"/>
    <w:rsid w:val="009873C8"/>
    <w:rsid w:val="009903AF"/>
    <w:rsid w:val="00993B7C"/>
    <w:rsid w:val="00994002"/>
    <w:rsid w:val="009A0916"/>
    <w:rsid w:val="009A18F7"/>
    <w:rsid w:val="009A207A"/>
    <w:rsid w:val="009A41DD"/>
    <w:rsid w:val="009A42BC"/>
    <w:rsid w:val="009A4E9D"/>
    <w:rsid w:val="009B1D34"/>
    <w:rsid w:val="009B2C41"/>
    <w:rsid w:val="009B2F72"/>
    <w:rsid w:val="009C0E64"/>
    <w:rsid w:val="009C488F"/>
    <w:rsid w:val="009C7FA4"/>
    <w:rsid w:val="009D2C1E"/>
    <w:rsid w:val="009D497F"/>
    <w:rsid w:val="009D55FA"/>
    <w:rsid w:val="009D671A"/>
    <w:rsid w:val="009D6E3F"/>
    <w:rsid w:val="009E284B"/>
    <w:rsid w:val="009F0E05"/>
    <w:rsid w:val="009F15FE"/>
    <w:rsid w:val="009F5D99"/>
    <w:rsid w:val="00A0317D"/>
    <w:rsid w:val="00A1173E"/>
    <w:rsid w:val="00A11E37"/>
    <w:rsid w:val="00A12CA5"/>
    <w:rsid w:val="00A20023"/>
    <w:rsid w:val="00A22475"/>
    <w:rsid w:val="00A23B03"/>
    <w:rsid w:val="00A241EB"/>
    <w:rsid w:val="00A24936"/>
    <w:rsid w:val="00A25E16"/>
    <w:rsid w:val="00A26018"/>
    <w:rsid w:val="00A265AD"/>
    <w:rsid w:val="00A26BA7"/>
    <w:rsid w:val="00A34B12"/>
    <w:rsid w:val="00A429F3"/>
    <w:rsid w:val="00A433E7"/>
    <w:rsid w:val="00A446AE"/>
    <w:rsid w:val="00A462C9"/>
    <w:rsid w:val="00A50792"/>
    <w:rsid w:val="00A51704"/>
    <w:rsid w:val="00A52226"/>
    <w:rsid w:val="00A570C6"/>
    <w:rsid w:val="00A57983"/>
    <w:rsid w:val="00A60E9B"/>
    <w:rsid w:val="00A637C1"/>
    <w:rsid w:val="00A71B1F"/>
    <w:rsid w:val="00A71BE8"/>
    <w:rsid w:val="00A73C94"/>
    <w:rsid w:val="00A75335"/>
    <w:rsid w:val="00A77E84"/>
    <w:rsid w:val="00A8154E"/>
    <w:rsid w:val="00A83777"/>
    <w:rsid w:val="00A84F65"/>
    <w:rsid w:val="00A87087"/>
    <w:rsid w:val="00A90800"/>
    <w:rsid w:val="00A9752D"/>
    <w:rsid w:val="00AA230C"/>
    <w:rsid w:val="00AB089E"/>
    <w:rsid w:val="00AB132E"/>
    <w:rsid w:val="00AB2279"/>
    <w:rsid w:val="00AB50A2"/>
    <w:rsid w:val="00AC1460"/>
    <w:rsid w:val="00AC1C0D"/>
    <w:rsid w:val="00AC21E0"/>
    <w:rsid w:val="00AC2719"/>
    <w:rsid w:val="00AC2807"/>
    <w:rsid w:val="00AC2C5D"/>
    <w:rsid w:val="00AC3435"/>
    <w:rsid w:val="00AC3A5D"/>
    <w:rsid w:val="00AD0616"/>
    <w:rsid w:val="00AD18F4"/>
    <w:rsid w:val="00AD5265"/>
    <w:rsid w:val="00AD7166"/>
    <w:rsid w:val="00AE24CC"/>
    <w:rsid w:val="00AE3208"/>
    <w:rsid w:val="00AE657C"/>
    <w:rsid w:val="00AF0F6E"/>
    <w:rsid w:val="00AF12DC"/>
    <w:rsid w:val="00AF211B"/>
    <w:rsid w:val="00AF3DD3"/>
    <w:rsid w:val="00AF6E84"/>
    <w:rsid w:val="00B01672"/>
    <w:rsid w:val="00B01DF0"/>
    <w:rsid w:val="00B024BB"/>
    <w:rsid w:val="00B0254B"/>
    <w:rsid w:val="00B0394C"/>
    <w:rsid w:val="00B15AA4"/>
    <w:rsid w:val="00B16170"/>
    <w:rsid w:val="00B17C9F"/>
    <w:rsid w:val="00B325F6"/>
    <w:rsid w:val="00B32D53"/>
    <w:rsid w:val="00B3489B"/>
    <w:rsid w:val="00B34DF1"/>
    <w:rsid w:val="00B42688"/>
    <w:rsid w:val="00B43E1F"/>
    <w:rsid w:val="00B459FA"/>
    <w:rsid w:val="00B47738"/>
    <w:rsid w:val="00B50200"/>
    <w:rsid w:val="00B504F2"/>
    <w:rsid w:val="00B5471B"/>
    <w:rsid w:val="00B54F9D"/>
    <w:rsid w:val="00B56A0D"/>
    <w:rsid w:val="00B604BC"/>
    <w:rsid w:val="00B62AC3"/>
    <w:rsid w:val="00B676C2"/>
    <w:rsid w:val="00B70683"/>
    <w:rsid w:val="00B73E2C"/>
    <w:rsid w:val="00B7405F"/>
    <w:rsid w:val="00B75F35"/>
    <w:rsid w:val="00B81571"/>
    <w:rsid w:val="00B85FAF"/>
    <w:rsid w:val="00B8710F"/>
    <w:rsid w:val="00B93928"/>
    <w:rsid w:val="00B93F1B"/>
    <w:rsid w:val="00B94E90"/>
    <w:rsid w:val="00B96D57"/>
    <w:rsid w:val="00BA097D"/>
    <w:rsid w:val="00BA46E4"/>
    <w:rsid w:val="00BA5D25"/>
    <w:rsid w:val="00BA6E5D"/>
    <w:rsid w:val="00BA7E91"/>
    <w:rsid w:val="00BB41D6"/>
    <w:rsid w:val="00BB487B"/>
    <w:rsid w:val="00BC3602"/>
    <w:rsid w:val="00BC5131"/>
    <w:rsid w:val="00BD21C0"/>
    <w:rsid w:val="00BD35E2"/>
    <w:rsid w:val="00BD3FE3"/>
    <w:rsid w:val="00BD48BD"/>
    <w:rsid w:val="00BD5BD1"/>
    <w:rsid w:val="00BE0727"/>
    <w:rsid w:val="00BE7B93"/>
    <w:rsid w:val="00BF4C32"/>
    <w:rsid w:val="00BF50FD"/>
    <w:rsid w:val="00BF555D"/>
    <w:rsid w:val="00BF5F30"/>
    <w:rsid w:val="00BF6E37"/>
    <w:rsid w:val="00BF7260"/>
    <w:rsid w:val="00C005F6"/>
    <w:rsid w:val="00C0115B"/>
    <w:rsid w:val="00C051C9"/>
    <w:rsid w:val="00C07CD8"/>
    <w:rsid w:val="00C10AC6"/>
    <w:rsid w:val="00C10EE8"/>
    <w:rsid w:val="00C12EF4"/>
    <w:rsid w:val="00C130AF"/>
    <w:rsid w:val="00C13D48"/>
    <w:rsid w:val="00C15BDA"/>
    <w:rsid w:val="00C17473"/>
    <w:rsid w:val="00C22028"/>
    <w:rsid w:val="00C22520"/>
    <w:rsid w:val="00C22E15"/>
    <w:rsid w:val="00C23AF2"/>
    <w:rsid w:val="00C24708"/>
    <w:rsid w:val="00C24FBB"/>
    <w:rsid w:val="00C262B8"/>
    <w:rsid w:val="00C27591"/>
    <w:rsid w:val="00C27F50"/>
    <w:rsid w:val="00C50C87"/>
    <w:rsid w:val="00C51989"/>
    <w:rsid w:val="00C53FB5"/>
    <w:rsid w:val="00C55057"/>
    <w:rsid w:val="00C55122"/>
    <w:rsid w:val="00C57FC9"/>
    <w:rsid w:val="00C6138E"/>
    <w:rsid w:val="00C61E8A"/>
    <w:rsid w:val="00C61EF8"/>
    <w:rsid w:val="00C6254E"/>
    <w:rsid w:val="00C66013"/>
    <w:rsid w:val="00C668E5"/>
    <w:rsid w:val="00C70D5D"/>
    <w:rsid w:val="00C7333B"/>
    <w:rsid w:val="00C74DA6"/>
    <w:rsid w:val="00C76032"/>
    <w:rsid w:val="00C76F02"/>
    <w:rsid w:val="00C77764"/>
    <w:rsid w:val="00C7781E"/>
    <w:rsid w:val="00C8163A"/>
    <w:rsid w:val="00C81DE1"/>
    <w:rsid w:val="00C867CB"/>
    <w:rsid w:val="00C874CB"/>
    <w:rsid w:val="00C91141"/>
    <w:rsid w:val="00C93905"/>
    <w:rsid w:val="00C9516F"/>
    <w:rsid w:val="00C95E04"/>
    <w:rsid w:val="00CA0B8C"/>
    <w:rsid w:val="00CA109B"/>
    <w:rsid w:val="00CA282B"/>
    <w:rsid w:val="00CA48F2"/>
    <w:rsid w:val="00CA57F5"/>
    <w:rsid w:val="00CA69FD"/>
    <w:rsid w:val="00CB11AD"/>
    <w:rsid w:val="00CB17CB"/>
    <w:rsid w:val="00CB47CE"/>
    <w:rsid w:val="00CB4966"/>
    <w:rsid w:val="00CC33F0"/>
    <w:rsid w:val="00CD167B"/>
    <w:rsid w:val="00CD37E6"/>
    <w:rsid w:val="00CD6E34"/>
    <w:rsid w:val="00CD7494"/>
    <w:rsid w:val="00CE2AD1"/>
    <w:rsid w:val="00CE6DA6"/>
    <w:rsid w:val="00CF5301"/>
    <w:rsid w:val="00CF755B"/>
    <w:rsid w:val="00D015CD"/>
    <w:rsid w:val="00D0165B"/>
    <w:rsid w:val="00D1034A"/>
    <w:rsid w:val="00D11487"/>
    <w:rsid w:val="00D11F85"/>
    <w:rsid w:val="00D1770E"/>
    <w:rsid w:val="00D223CB"/>
    <w:rsid w:val="00D23405"/>
    <w:rsid w:val="00D2573E"/>
    <w:rsid w:val="00D276A9"/>
    <w:rsid w:val="00D32177"/>
    <w:rsid w:val="00D341F1"/>
    <w:rsid w:val="00D40A73"/>
    <w:rsid w:val="00D40CBF"/>
    <w:rsid w:val="00D43F2E"/>
    <w:rsid w:val="00D44ED9"/>
    <w:rsid w:val="00D4644E"/>
    <w:rsid w:val="00D504B6"/>
    <w:rsid w:val="00D50780"/>
    <w:rsid w:val="00D538F4"/>
    <w:rsid w:val="00D56203"/>
    <w:rsid w:val="00D569CC"/>
    <w:rsid w:val="00D57A0F"/>
    <w:rsid w:val="00D676D2"/>
    <w:rsid w:val="00D70746"/>
    <w:rsid w:val="00D71476"/>
    <w:rsid w:val="00D71CC5"/>
    <w:rsid w:val="00D73DE2"/>
    <w:rsid w:val="00D80A43"/>
    <w:rsid w:val="00D8316B"/>
    <w:rsid w:val="00D8555A"/>
    <w:rsid w:val="00D90B07"/>
    <w:rsid w:val="00DA0F21"/>
    <w:rsid w:val="00DA1556"/>
    <w:rsid w:val="00DA2AFA"/>
    <w:rsid w:val="00DB19AD"/>
    <w:rsid w:val="00DB6018"/>
    <w:rsid w:val="00DC5CCC"/>
    <w:rsid w:val="00DD0A6C"/>
    <w:rsid w:val="00DD13BF"/>
    <w:rsid w:val="00DD36DE"/>
    <w:rsid w:val="00DD3B45"/>
    <w:rsid w:val="00DD4047"/>
    <w:rsid w:val="00DD4B6B"/>
    <w:rsid w:val="00DD4DF0"/>
    <w:rsid w:val="00DE3315"/>
    <w:rsid w:val="00DE345A"/>
    <w:rsid w:val="00DF14DA"/>
    <w:rsid w:val="00DF1744"/>
    <w:rsid w:val="00DF42AA"/>
    <w:rsid w:val="00DF6F1D"/>
    <w:rsid w:val="00E0151F"/>
    <w:rsid w:val="00E01863"/>
    <w:rsid w:val="00E02673"/>
    <w:rsid w:val="00E04EE5"/>
    <w:rsid w:val="00E116CE"/>
    <w:rsid w:val="00E13B4E"/>
    <w:rsid w:val="00E20C9E"/>
    <w:rsid w:val="00E21CE8"/>
    <w:rsid w:val="00E24593"/>
    <w:rsid w:val="00E275B5"/>
    <w:rsid w:val="00E30148"/>
    <w:rsid w:val="00E34292"/>
    <w:rsid w:val="00E35F92"/>
    <w:rsid w:val="00E45EDE"/>
    <w:rsid w:val="00E56655"/>
    <w:rsid w:val="00E5704D"/>
    <w:rsid w:val="00E5781D"/>
    <w:rsid w:val="00E61CAF"/>
    <w:rsid w:val="00E63342"/>
    <w:rsid w:val="00E75064"/>
    <w:rsid w:val="00E76F9A"/>
    <w:rsid w:val="00E77216"/>
    <w:rsid w:val="00E77543"/>
    <w:rsid w:val="00E80273"/>
    <w:rsid w:val="00E97786"/>
    <w:rsid w:val="00E97B62"/>
    <w:rsid w:val="00EA1485"/>
    <w:rsid w:val="00EA25DA"/>
    <w:rsid w:val="00EA402C"/>
    <w:rsid w:val="00EA42D2"/>
    <w:rsid w:val="00EA6F46"/>
    <w:rsid w:val="00EA7BD4"/>
    <w:rsid w:val="00EB139F"/>
    <w:rsid w:val="00EB1444"/>
    <w:rsid w:val="00EB5ED4"/>
    <w:rsid w:val="00EC1A78"/>
    <w:rsid w:val="00EC4476"/>
    <w:rsid w:val="00EC5E33"/>
    <w:rsid w:val="00ED2777"/>
    <w:rsid w:val="00ED2969"/>
    <w:rsid w:val="00ED351E"/>
    <w:rsid w:val="00ED41D0"/>
    <w:rsid w:val="00ED5A9F"/>
    <w:rsid w:val="00EE3FF1"/>
    <w:rsid w:val="00EF12C5"/>
    <w:rsid w:val="00F01EB6"/>
    <w:rsid w:val="00F02F09"/>
    <w:rsid w:val="00F033BC"/>
    <w:rsid w:val="00F034B2"/>
    <w:rsid w:val="00F07986"/>
    <w:rsid w:val="00F23980"/>
    <w:rsid w:val="00F25DAE"/>
    <w:rsid w:val="00F31242"/>
    <w:rsid w:val="00F40BFB"/>
    <w:rsid w:val="00F423CE"/>
    <w:rsid w:val="00F44098"/>
    <w:rsid w:val="00F4574C"/>
    <w:rsid w:val="00F51329"/>
    <w:rsid w:val="00F54165"/>
    <w:rsid w:val="00F55AB3"/>
    <w:rsid w:val="00F60627"/>
    <w:rsid w:val="00F614DF"/>
    <w:rsid w:val="00F615CA"/>
    <w:rsid w:val="00F61A05"/>
    <w:rsid w:val="00F651C5"/>
    <w:rsid w:val="00F67429"/>
    <w:rsid w:val="00F67E28"/>
    <w:rsid w:val="00F70B85"/>
    <w:rsid w:val="00F72EB6"/>
    <w:rsid w:val="00F760E5"/>
    <w:rsid w:val="00F77FA7"/>
    <w:rsid w:val="00F8025E"/>
    <w:rsid w:val="00F815BB"/>
    <w:rsid w:val="00F917CD"/>
    <w:rsid w:val="00F928B9"/>
    <w:rsid w:val="00F943D8"/>
    <w:rsid w:val="00F966C0"/>
    <w:rsid w:val="00F96A27"/>
    <w:rsid w:val="00FA2D6B"/>
    <w:rsid w:val="00FA3ADF"/>
    <w:rsid w:val="00FA4CE4"/>
    <w:rsid w:val="00FA5F64"/>
    <w:rsid w:val="00FA6275"/>
    <w:rsid w:val="00FA6A5C"/>
    <w:rsid w:val="00FB3BEF"/>
    <w:rsid w:val="00FB55D1"/>
    <w:rsid w:val="00FB5EF3"/>
    <w:rsid w:val="00FB5F3C"/>
    <w:rsid w:val="00FB7893"/>
    <w:rsid w:val="00FB7EF5"/>
    <w:rsid w:val="00FC52E9"/>
    <w:rsid w:val="00FC578C"/>
    <w:rsid w:val="00FD0642"/>
    <w:rsid w:val="00FD38AF"/>
    <w:rsid w:val="00FE11BC"/>
    <w:rsid w:val="00FF38A3"/>
    <w:rsid w:val="00FF6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9AB9"/>
  <w15:docId w15:val="{E7B55869-EB1D-4E6F-9271-8202E31D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9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56C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semiHidden/>
    <w:unhideWhenUsed/>
    <w:qFormat/>
    <w:rsid w:val="00201398"/>
    <w:pPr>
      <w:keepNext/>
      <w:outlineLvl w:val="1"/>
    </w:pPr>
    <w:rPr>
      <w:rFonts w:ascii="Arial" w:hAnsi="Arial" w:cs="Arial"/>
      <w:b/>
      <w:bCs/>
      <w:sz w:val="22"/>
      <w:szCs w:val="15"/>
    </w:rPr>
  </w:style>
  <w:style w:type="paragraph" w:styleId="Titre6">
    <w:name w:val="heading 6"/>
    <w:basedOn w:val="Normal"/>
    <w:next w:val="Normal"/>
    <w:link w:val="Titre6Car"/>
    <w:semiHidden/>
    <w:unhideWhenUsed/>
    <w:qFormat/>
    <w:rsid w:val="00201398"/>
    <w:pPr>
      <w:keepNext/>
      <w:jc w:val="center"/>
      <w:outlineLvl w:val="5"/>
    </w:pPr>
    <w:rPr>
      <w:rFonts w:ascii="Arial Narrow" w:eastAsia="Arial Unicode MS" w:hAnsi="Arial Narrow" w:cs="Arial Unicode MS"/>
      <w:b/>
      <w:bCs/>
      <w:sz w:val="22"/>
    </w:rPr>
  </w:style>
  <w:style w:type="paragraph" w:styleId="Titre7">
    <w:name w:val="heading 7"/>
    <w:basedOn w:val="Normal"/>
    <w:next w:val="Normal"/>
    <w:link w:val="Titre7Car"/>
    <w:uiPriority w:val="9"/>
    <w:semiHidden/>
    <w:unhideWhenUsed/>
    <w:qFormat/>
    <w:rsid w:val="007610A3"/>
    <w:pPr>
      <w:keepNext/>
      <w:keepLines/>
      <w:spacing w:before="40"/>
      <w:outlineLvl w:val="6"/>
    </w:pPr>
    <w:rPr>
      <w:rFonts w:asciiTheme="majorHAnsi" w:eastAsiaTheme="majorEastAsia" w:hAnsiTheme="majorHAnsi" w:cstheme="majorBidi"/>
      <w:i/>
      <w:iCs/>
      <w:color w:val="1F4D78" w:themeColor="accent1" w:themeShade="7F"/>
      <w:sz w:val="20"/>
      <w:szCs w:val="20"/>
    </w:rPr>
  </w:style>
  <w:style w:type="paragraph" w:styleId="Titre8">
    <w:name w:val="heading 8"/>
    <w:basedOn w:val="Normal"/>
    <w:next w:val="Normal"/>
    <w:link w:val="Titre8Car"/>
    <w:uiPriority w:val="9"/>
    <w:semiHidden/>
    <w:unhideWhenUsed/>
    <w:qFormat/>
    <w:rsid w:val="0042616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201398"/>
    <w:rPr>
      <w:rFonts w:ascii="Arial" w:eastAsia="Times New Roman" w:hAnsi="Arial" w:cs="Arial"/>
      <w:b/>
      <w:bCs/>
      <w:szCs w:val="15"/>
      <w:lang w:eastAsia="fr-FR"/>
    </w:rPr>
  </w:style>
  <w:style w:type="character" w:customStyle="1" w:styleId="Titre6Car">
    <w:name w:val="Titre 6 Car"/>
    <w:basedOn w:val="Policepardfaut"/>
    <w:link w:val="Titre6"/>
    <w:semiHidden/>
    <w:rsid w:val="00201398"/>
    <w:rPr>
      <w:rFonts w:ascii="Arial Narrow" w:eastAsia="Arial Unicode MS" w:hAnsi="Arial Narrow" w:cs="Arial Unicode MS"/>
      <w:b/>
      <w:bCs/>
      <w:szCs w:val="24"/>
      <w:lang w:eastAsia="fr-FR"/>
    </w:rPr>
  </w:style>
  <w:style w:type="paragraph" w:styleId="Paragraphedeliste">
    <w:name w:val="List Paragraph"/>
    <w:aliases w:val="Section"/>
    <w:basedOn w:val="Normal"/>
    <w:link w:val="ParagraphedelisteCar"/>
    <w:uiPriority w:val="34"/>
    <w:qFormat/>
    <w:rsid w:val="00201398"/>
    <w:pPr>
      <w:ind w:left="720"/>
      <w:contextualSpacing/>
    </w:pPr>
  </w:style>
  <w:style w:type="paragraph" w:customStyle="1" w:styleId="Corpsdetexte21">
    <w:name w:val="Corps de texte 21"/>
    <w:basedOn w:val="Normal"/>
    <w:rsid w:val="00201398"/>
    <w:pPr>
      <w:overflowPunct w:val="0"/>
      <w:autoSpaceDE w:val="0"/>
      <w:autoSpaceDN w:val="0"/>
      <w:adjustRightInd w:val="0"/>
      <w:ind w:firstLine="851"/>
      <w:jc w:val="both"/>
    </w:pPr>
    <w:rPr>
      <w:sz w:val="22"/>
      <w:szCs w:val="20"/>
    </w:rPr>
  </w:style>
  <w:style w:type="paragraph" w:customStyle="1" w:styleId="msonormalsandbox">
    <w:name w:val="msonormal_sandbox"/>
    <w:basedOn w:val="Normal"/>
    <w:rsid w:val="00201398"/>
    <w:pPr>
      <w:spacing w:before="100" w:beforeAutospacing="1" w:after="100" w:afterAutospacing="1"/>
    </w:pPr>
  </w:style>
  <w:style w:type="paragraph" w:customStyle="1" w:styleId="Default">
    <w:name w:val="Default"/>
    <w:rsid w:val="0020139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Policepardfaut"/>
    <w:rsid w:val="00201398"/>
  </w:style>
  <w:style w:type="paragraph" w:customStyle="1" w:styleId="objet">
    <w:name w:val="objet"/>
    <w:basedOn w:val="Normal"/>
    <w:rsid w:val="00AF0F6E"/>
    <w:pPr>
      <w:autoSpaceDE w:val="0"/>
      <w:autoSpaceDN w:val="0"/>
      <w:spacing w:after="600"/>
    </w:pPr>
    <w:rPr>
      <w:rFonts w:ascii="Arial" w:hAnsi="Arial" w:cs="Arial"/>
      <w:b/>
      <w:bCs/>
      <w:color w:val="000000"/>
      <w:sz w:val="22"/>
      <w:szCs w:val="22"/>
      <w:u w:val="single"/>
    </w:rPr>
  </w:style>
  <w:style w:type="paragraph" w:styleId="Textedebulles">
    <w:name w:val="Balloon Text"/>
    <w:basedOn w:val="Normal"/>
    <w:link w:val="TextedebullesCar"/>
    <w:uiPriority w:val="99"/>
    <w:semiHidden/>
    <w:unhideWhenUsed/>
    <w:rsid w:val="00C951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516F"/>
    <w:rPr>
      <w:rFonts w:ascii="Segoe UI" w:eastAsia="Times New Roman" w:hAnsi="Segoe UI" w:cs="Segoe UI"/>
      <w:sz w:val="18"/>
      <w:szCs w:val="18"/>
      <w:lang w:eastAsia="fr-FR"/>
    </w:rPr>
  </w:style>
  <w:style w:type="paragraph" w:styleId="Corpsdetexte2">
    <w:name w:val="Body Text 2"/>
    <w:basedOn w:val="Normal"/>
    <w:link w:val="Corpsdetexte2Car"/>
    <w:semiHidden/>
    <w:unhideWhenUsed/>
    <w:rsid w:val="00994002"/>
    <w:pPr>
      <w:jc w:val="both"/>
    </w:pPr>
    <w:rPr>
      <w:rFonts w:ascii="Arial" w:hAnsi="Arial"/>
      <w:szCs w:val="20"/>
    </w:rPr>
  </w:style>
  <w:style w:type="character" w:customStyle="1" w:styleId="Corpsdetexte2Car">
    <w:name w:val="Corps de texte 2 Car"/>
    <w:basedOn w:val="Policepardfaut"/>
    <w:link w:val="Corpsdetexte2"/>
    <w:semiHidden/>
    <w:rsid w:val="00994002"/>
    <w:rPr>
      <w:rFonts w:ascii="Arial" w:eastAsia="Times New Roman" w:hAnsi="Arial" w:cs="Times New Roman"/>
      <w:sz w:val="24"/>
      <w:szCs w:val="20"/>
      <w:lang w:eastAsia="fr-FR"/>
    </w:rPr>
  </w:style>
  <w:style w:type="paragraph" w:styleId="Retraitcorpsdetexte2">
    <w:name w:val="Body Text Indent 2"/>
    <w:basedOn w:val="Normal"/>
    <w:link w:val="Retraitcorpsdetexte2Car"/>
    <w:uiPriority w:val="99"/>
    <w:unhideWhenUsed/>
    <w:rsid w:val="00994002"/>
    <w:pPr>
      <w:spacing w:after="120" w:line="480" w:lineRule="auto"/>
      <w:ind w:left="283"/>
    </w:pPr>
  </w:style>
  <w:style w:type="character" w:customStyle="1" w:styleId="Retraitcorpsdetexte2Car">
    <w:name w:val="Retrait corps de texte 2 Car"/>
    <w:basedOn w:val="Policepardfaut"/>
    <w:link w:val="Retraitcorpsdetexte2"/>
    <w:uiPriority w:val="99"/>
    <w:rsid w:val="00994002"/>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333556"/>
    <w:pPr>
      <w:spacing w:after="120"/>
    </w:pPr>
  </w:style>
  <w:style w:type="character" w:customStyle="1" w:styleId="CorpsdetexteCar">
    <w:name w:val="Corps de texte Car"/>
    <w:basedOn w:val="Policepardfaut"/>
    <w:link w:val="Corpsdetexte"/>
    <w:uiPriority w:val="99"/>
    <w:rsid w:val="00333556"/>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semiHidden/>
    <w:rsid w:val="0042616E"/>
    <w:rPr>
      <w:rFonts w:asciiTheme="majorHAnsi" w:eastAsiaTheme="majorEastAsia" w:hAnsiTheme="majorHAnsi" w:cstheme="majorBidi"/>
      <w:color w:val="272727" w:themeColor="text1" w:themeTint="D8"/>
      <w:sz w:val="21"/>
      <w:szCs w:val="21"/>
      <w:lang w:eastAsia="fr-FR"/>
    </w:rPr>
  </w:style>
  <w:style w:type="paragraph" w:styleId="Retraitcorpsdetexte">
    <w:name w:val="Body Text Indent"/>
    <w:basedOn w:val="Normal"/>
    <w:link w:val="RetraitcorpsdetexteCar"/>
    <w:rsid w:val="0042616E"/>
    <w:pPr>
      <w:spacing w:after="120"/>
      <w:ind w:left="283"/>
    </w:pPr>
  </w:style>
  <w:style w:type="character" w:customStyle="1" w:styleId="RetraitcorpsdetexteCar">
    <w:name w:val="Retrait corps de texte Car"/>
    <w:basedOn w:val="Policepardfaut"/>
    <w:link w:val="Retraitcorpsdetexte"/>
    <w:rsid w:val="0042616E"/>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56C5E"/>
    <w:rPr>
      <w:rFonts w:asciiTheme="majorHAnsi" w:eastAsiaTheme="majorEastAsia" w:hAnsiTheme="majorHAnsi" w:cstheme="majorBidi"/>
      <w:color w:val="2E74B5" w:themeColor="accent1" w:themeShade="BF"/>
      <w:sz w:val="32"/>
      <w:szCs w:val="32"/>
      <w:lang w:eastAsia="fr-FR"/>
    </w:rPr>
  </w:style>
  <w:style w:type="paragraph" w:customStyle="1" w:styleId="Standard">
    <w:name w:val="Standard"/>
    <w:rsid w:val="00956C5E"/>
    <w:pPr>
      <w:suppressAutoHyphens/>
      <w:autoSpaceDN w:val="0"/>
      <w:spacing w:after="0" w:line="240" w:lineRule="auto"/>
    </w:pPr>
    <w:rPr>
      <w:rFonts w:ascii="Times New Roman" w:eastAsia="Times New Roman" w:hAnsi="Times New Roman" w:cs="Times New Roman"/>
      <w:kern w:val="3"/>
      <w:sz w:val="20"/>
      <w:szCs w:val="20"/>
      <w:lang w:eastAsia="fr-FR"/>
    </w:rPr>
  </w:style>
  <w:style w:type="table" w:styleId="Grilledutableau">
    <w:name w:val="Table Grid"/>
    <w:basedOn w:val="TableauNormal"/>
    <w:uiPriority w:val="39"/>
    <w:rsid w:val="00956C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167881"/>
    <w:pPr>
      <w:autoSpaceDE w:val="0"/>
      <w:autoSpaceDN w:val="0"/>
      <w:spacing w:after="140"/>
      <w:jc w:val="both"/>
    </w:pPr>
    <w:rPr>
      <w:rFonts w:ascii="Arial" w:hAnsi="Arial" w:cs="Arial"/>
      <w:sz w:val="20"/>
      <w:szCs w:val="20"/>
    </w:rPr>
  </w:style>
  <w:style w:type="paragraph" w:customStyle="1" w:styleId="TiretVuConsidrant">
    <w:name w:val="Tiret Vu.Considérant"/>
    <w:basedOn w:val="VuConsidrant"/>
    <w:rsid w:val="00167881"/>
    <w:pPr>
      <w:ind w:left="284" w:hanging="284"/>
    </w:pPr>
  </w:style>
  <w:style w:type="paragraph" w:customStyle="1" w:styleId="LeMairerappellepropose">
    <w:name w:val="Le Maire rappelle/propose"/>
    <w:basedOn w:val="Normal"/>
    <w:uiPriority w:val="99"/>
    <w:rsid w:val="00167881"/>
    <w:pPr>
      <w:autoSpaceDE w:val="0"/>
      <w:autoSpaceDN w:val="0"/>
      <w:spacing w:before="240" w:after="240"/>
      <w:jc w:val="both"/>
    </w:pPr>
    <w:rPr>
      <w:rFonts w:ascii="Arial" w:hAnsi="Arial" w:cs="Arial"/>
      <w:b/>
      <w:bCs/>
      <w:sz w:val="20"/>
      <w:szCs w:val="20"/>
    </w:rPr>
  </w:style>
  <w:style w:type="paragraph" w:styleId="NormalWeb">
    <w:name w:val="Normal (Web)"/>
    <w:basedOn w:val="Normal"/>
    <w:semiHidden/>
    <w:unhideWhenUsed/>
    <w:rsid w:val="00A1173E"/>
    <w:pPr>
      <w:spacing w:before="100" w:beforeAutospacing="1" w:after="100" w:afterAutospacing="1"/>
    </w:pPr>
    <w:rPr>
      <w:rFonts w:ascii="Arial" w:hAnsi="Arial" w:cs="Arial"/>
      <w:color w:val="000000"/>
    </w:rPr>
  </w:style>
  <w:style w:type="paragraph" w:customStyle="1" w:styleId="M6">
    <w:name w:val="M6"/>
    <w:basedOn w:val="Normal"/>
    <w:rsid w:val="00A1173E"/>
    <w:pPr>
      <w:widowControl w:val="0"/>
      <w:suppressAutoHyphens/>
      <w:spacing w:before="20"/>
      <w:ind w:left="113" w:right="57" w:firstLine="113"/>
      <w:jc w:val="both"/>
    </w:pPr>
    <w:rPr>
      <w:rFonts w:ascii="Arial" w:hAnsi="Arial" w:cs="Arial"/>
      <w:sz w:val="18"/>
      <w:szCs w:val="18"/>
      <w:lang w:eastAsia="zh-CN"/>
    </w:rPr>
  </w:style>
  <w:style w:type="paragraph" w:styleId="En-tte">
    <w:name w:val="header"/>
    <w:basedOn w:val="Normal"/>
    <w:link w:val="En-tteCar"/>
    <w:uiPriority w:val="99"/>
    <w:unhideWhenUsed/>
    <w:rsid w:val="00356DFA"/>
    <w:pPr>
      <w:tabs>
        <w:tab w:val="center" w:pos="4536"/>
        <w:tab w:val="right" w:pos="9072"/>
      </w:tabs>
      <w:overflowPunct w:val="0"/>
      <w:autoSpaceDE w:val="0"/>
      <w:autoSpaceDN w:val="0"/>
      <w:adjustRightInd w:val="0"/>
    </w:pPr>
    <w:rPr>
      <w:sz w:val="22"/>
      <w:szCs w:val="22"/>
    </w:rPr>
  </w:style>
  <w:style w:type="character" w:customStyle="1" w:styleId="En-tteCar">
    <w:name w:val="En-tête Car"/>
    <w:basedOn w:val="Policepardfaut"/>
    <w:link w:val="En-tte"/>
    <w:uiPriority w:val="99"/>
    <w:rsid w:val="00356DFA"/>
    <w:rPr>
      <w:rFonts w:ascii="Times New Roman" w:eastAsia="Times New Roman" w:hAnsi="Times New Roman" w:cs="Times New Roman"/>
      <w:lang w:eastAsia="fr-FR"/>
    </w:rPr>
  </w:style>
  <w:style w:type="paragraph" w:styleId="Sansinterligne">
    <w:name w:val="No Spacing"/>
    <w:basedOn w:val="Normal"/>
    <w:uiPriority w:val="1"/>
    <w:qFormat/>
    <w:rsid w:val="00836104"/>
    <w:rPr>
      <w:rFonts w:ascii="Calibri" w:eastAsia="Calibri" w:hAnsi="Calibri"/>
      <w:sz w:val="22"/>
      <w:szCs w:val="22"/>
      <w:lang w:eastAsia="en-US"/>
    </w:rPr>
  </w:style>
  <w:style w:type="paragraph" w:customStyle="1" w:styleId="Ontvotladelib">
    <w:name w:val="Ont voté la delib"/>
    <w:basedOn w:val="Normal"/>
    <w:rsid w:val="003F20B1"/>
    <w:pPr>
      <w:autoSpaceDE w:val="0"/>
      <w:autoSpaceDN w:val="0"/>
      <w:spacing w:after="140"/>
      <w:jc w:val="both"/>
    </w:pPr>
    <w:rPr>
      <w:rFonts w:ascii="Arial" w:hAnsi="Arial" w:cs="Arial"/>
      <w:sz w:val="20"/>
      <w:szCs w:val="20"/>
    </w:rPr>
  </w:style>
  <w:style w:type="paragraph" w:customStyle="1" w:styleId="Modle-Corpsdutexte1">
    <w:name w:val="Modèle -  Corps du texte 1"/>
    <w:basedOn w:val="Normal"/>
    <w:rsid w:val="00047001"/>
    <w:pPr>
      <w:spacing w:before="120"/>
    </w:pPr>
    <w:rPr>
      <w:rFonts w:ascii="Calibri" w:eastAsia="MS Mincho" w:hAnsi="Calibri"/>
      <w:sz w:val="22"/>
    </w:rPr>
  </w:style>
  <w:style w:type="character" w:styleId="Marquedecommentaire">
    <w:name w:val="annotation reference"/>
    <w:basedOn w:val="Policepardfaut"/>
    <w:uiPriority w:val="99"/>
    <w:semiHidden/>
    <w:unhideWhenUsed/>
    <w:rsid w:val="000C6E3E"/>
    <w:rPr>
      <w:sz w:val="16"/>
      <w:szCs w:val="16"/>
    </w:rPr>
  </w:style>
  <w:style w:type="paragraph" w:styleId="Commentaire">
    <w:name w:val="annotation text"/>
    <w:basedOn w:val="Normal"/>
    <w:link w:val="CommentaireCar"/>
    <w:uiPriority w:val="99"/>
    <w:unhideWhenUsed/>
    <w:rsid w:val="000C6E3E"/>
    <w:rPr>
      <w:sz w:val="20"/>
      <w:szCs w:val="20"/>
    </w:rPr>
  </w:style>
  <w:style w:type="character" w:customStyle="1" w:styleId="CommentaireCar">
    <w:name w:val="Commentaire Car"/>
    <w:basedOn w:val="Policepardfaut"/>
    <w:link w:val="Commentaire"/>
    <w:uiPriority w:val="99"/>
    <w:rsid w:val="000C6E3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C6E3E"/>
    <w:rPr>
      <w:b/>
      <w:bCs/>
    </w:rPr>
  </w:style>
  <w:style w:type="character" w:customStyle="1" w:styleId="ObjetducommentaireCar">
    <w:name w:val="Objet du commentaire Car"/>
    <w:basedOn w:val="CommentaireCar"/>
    <w:link w:val="Objetducommentaire"/>
    <w:uiPriority w:val="99"/>
    <w:semiHidden/>
    <w:rsid w:val="000C6E3E"/>
    <w:rPr>
      <w:rFonts w:ascii="Times New Roman" w:eastAsia="Times New Roman" w:hAnsi="Times New Roman" w:cs="Times New Roman"/>
      <w:b/>
      <w:bCs/>
      <w:sz w:val="20"/>
      <w:szCs w:val="20"/>
      <w:lang w:eastAsia="fr-FR"/>
    </w:rPr>
  </w:style>
  <w:style w:type="character" w:customStyle="1" w:styleId="ParagraphedelisteCar">
    <w:name w:val="Paragraphe de liste Car"/>
    <w:aliases w:val="Section Car"/>
    <w:link w:val="Paragraphedeliste"/>
    <w:uiPriority w:val="34"/>
    <w:qFormat/>
    <w:locked/>
    <w:rsid w:val="00B32D53"/>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rsid w:val="00A51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detexte10">
    <w:name w:val="corp de texte 10"/>
    <w:basedOn w:val="Normal"/>
    <w:qFormat/>
    <w:rsid w:val="000B1F80"/>
    <w:pPr>
      <w:overflowPunct w:val="0"/>
      <w:autoSpaceDE w:val="0"/>
      <w:autoSpaceDN w:val="0"/>
      <w:adjustRightInd w:val="0"/>
      <w:spacing w:before="240" w:after="120"/>
      <w:jc w:val="both"/>
      <w:textAlignment w:val="baseline"/>
    </w:pPr>
    <w:rPr>
      <w:sz w:val="20"/>
    </w:rPr>
  </w:style>
  <w:style w:type="paragraph" w:customStyle="1" w:styleId="Surlign12">
    <w:name w:val="Surligné 12"/>
    <w:basedOn w:val="Normal"/>
    <w:qFormat/>
    <w:rsid w:val="000B1F80"/>
    <w:pPr>
      <w:shd w:val="clear" w:color="auto" w:fill="D9D9D9"/>
      <w:overflowPunct w:val="0"/>
      <w:autoSpaceDE w:val="0"/>
      <w:autoSpaceDN w:val="0"/>
      <w:adjustRightInd w:val="0"/>
      <w:spacing w:before="240" w:after="240"/>
      <w:jc w:val="center"/>
      <w:textAlignment w:val="baseline"/>
    </w:pPr>
    <w:rPr>
      <w:b/>
    </w:rPr>
  </w:style>
  <w:style w:type="character" w:customStyle="1" w:styleId="Titre7Car">
    <w:name w:val="Titre 7 Car"/>
    <w:basedOn w:val="Policepardfaut"/>
    <w:link w:val="Titre7"/>
    <w:uiPriority w:val="9"/>
    <w:semiHidden/>
    <w:rsid w:val="007610A3"/>
    <w:rPr>
      <w:rFonts w:asciiTheme="majorHAnsi" w:eastAsiaTheme="majorEastAsia" w:hAnsiTheme="majorHAnsi" w:cstheme="majorBidi"/>
      <w:i/>
      <w:iCs/>
      <w:color w:val="1F4D78" w:themeColor="accent1" w:themeShade="7F"/>
      <w:sz w:val="20"/>
      <w:szCs w:val="20"/>
      <w:lang w:eastAsia="fr-FR"/>
    </w:rPr>
  </w:style>
  <w:style w:type="numbering" w:customStyle="1" w:styleId="WW8Num1">
    <w:name w:val="WW8Num1"/>
    <w:basedOn w:val="Aucuneliste"/>
    <w:rsid w:val="00F07986"/>
    <w:pPr>
      <w:numPr>
        <w:numId w:val="1"/>
      </w:numPr>
    </w:pPr>
  </w:style>
  <w:style w:type="paragraph" w:customStyle="1" w:styleId="CorpsDlibration">
    <w:name w:val="CorpsDélibération"/>
    <w:basedOn w:val="Normal"/>
    <w:uiPriority w:val="99"/>
    <w:rsid w:val="00C15BDA"/>
    <w:pPr>
      <w:jc w:val="both"/>
    </w:pPr>
    <w:rPr>
      <w:noProof/>
      <w:sz w:val="20"/>
      <w:szCs w:val="20"/>
    </w:rPr>
  </w:style>
  <w:style w:type="paragraph" w:customStyle="1" w:styleId="Approuve">
    <w:name w:val="Approuve"/>
    <w:basedOn w:val="Normal"/>
    <w:uiPriority w:val="99"/>
    <w:rsid w:val="00C15BDA"/>
    <w:pPr>
      <w:numPr>
        <w:numId w:val="2"/>
      </w:numPr>
      <w:ind w:left="720"/>
    </w:pPr>
  </w:style>
  <w:style w:type="character" w:styleId="Lienhypertexte">
    <w:name w:val="Hyperlink"/>
    <w:basedOn w:val="Policepardfaut"/>
    <w:uiPriority w:val="99"/>
    <w:rsid w:val="00C15BDA"/>
    <w:rPr>
      <w:rFonts w:cs="Times New Roman"/>
      <w:color w:val="0000FF"/>
      <w:u w:val="single"/>
    </w:rPr>
  </w:style>
  <w:style w:type="table" w:customStyle="1" w:styleId="Grilledutableau2">
    <w:name w:val="Grille du tableau2"/>
    <w:basedOn w:val="TableauNormal"/>
    <w:next w:val="Grilledutableau"/>
    <w:uiPriority w:val="39"/>
    <w:rsid w:val="009F15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0098">
      <w:bodyDiv w:val="1"/>
      <w:marLeft w:val="0"/>
      <w:marRight w:val="0"/>
      <w:marTop w:val="0"/>
      <w:marBottom w:val="0"/>
      <w:divBdr>
        <w:top w:val="none" w:sz="0" w:space="0" w:color="auto"/>
        <w:left w:val="none" w:sz="0" w:space="0" w:color="auto"/>
        <w:bottom w:val="none" w:sz="0" w:space="0" w:color="auto"/>
        <w:right w:val="none" w:sz="0" w:space="0" w:color="auto"/>
      </w:divBdr>
    </w:div>
    <w:div w:id="50883909">
      <w:bodyDiv w:val="1"/>
      <w:marLeft w:val="0"/>
      <w:marRight w:val="0"/>
      <w:marTop w:val="0"/>
      <w:marBottom w:val="0"/>
      <w:divBdr>
        <w:top w:val="none" w:sz="0" w:space="0" w:color="auto"/>
        <w:left w:val="none" w:sz="0" w:space="0" w:color="auto"/>
        <w:bottom w:val="none" w:sz="0" w:space="0" w:color="auto"/>
        <w:right w:val="none" w:sz="0" w:space="0" w:color="auto"/>
      </w:divBdr>
    </w:div>
    <w:div w:id="277109357">
      <w:bodyDiv w:val="1"/>
      <w:marLeft w:val="0"/>
      <w:marRight w:val="0"/>
      <w:marTop w:val="0"/>
      <w:marBottom w:val="0"/>
      <w:divBdr>
        <w:top w:val="none" w:sz="0" w:space="0" w:color="auto"/>
        <w:left w:val="none" w:sz="0" w:space="0" w:color="auto"/>
        <w:bottom w:val="none" w:sz="0" w:space="0" w:color="auto"/>
        <w:right w:val="none" w:sz="0" w:space="0" w:color="auto"/>
      </w:divBdr>
    </w:div>
    <w:div w:id="280235975">
      <w:bodyDiv w:val="1"/>
      <w:marLeft w:val="0"/>
      <w:marRight w:val="0"/>
      <w:marTop w:val="0"/>
      <w:marBottom w:val="0"/>
      <w:divBdr>
        <w:top w:val="none" w:sz="0" w:space="0" w:color="auto"/>
        <w:left w:val="none" w:sz="0" w:space="0" w:color="auto"/>
        <w:bottom w:val="none" w:sz="0" w:space="0" w:color="auto"/>
        <w:right w:val="none" w:sz="0" w:space="0" w:color="auto"/>
      </w:divBdr>
      <w:divsChild>
        <w:div w:id="1383404725">
          <w:marLeft w:val="0"/>
          <w:marRight w:val="0"/>
          <w:marTop w:val="0"/>
          <w:marBottom w:val="0"/>
          <w:divBdr>
            <w:top w:val="none" w:sz="0" w:space="0" w:color="auto"/>
            <w:left w:val="none" w:sz="0" w:space="0" w:color="auto"/>
            <w:bottom w:val="none" w:sz="0" w:space="0" w:color="auto"/>
            <w:right w:val="none" w:sz="0" w:space="0" w:color="auto"/>
          </w:divBdr>
        </w:div>
        <w:div w:id="1875733018">
          <w:marLeft w:val="0"/>
          <w:marRight w:val="0"/>
          <w:marTop w:val="0"/>
          <w:marBottom w:val="0"/>
          <w:divBdr>
            <w:top w:val="none" w:sz="0" w:space="0" w:color="auto"/>
            <w:left w:val="none" w:sz="0" w:space="0" w:color="auto"/>
            <w:bottom w:val="none" w:sz="0" w:space="0" w:color="auto"/>
            <w:right w:val="none" w:sz="0" w:space="0" w:color="auto"/>
          </w:divBdr>
        </w:div>
        <w:div w:id="2020159156">
          <w:marLeft w:val="0"/>
          <w:marRight w:val="0"/>
          <w:marTop w:val="0"/>
          <w:marBottom w:val="0"/>
          <w:divBdr>
            <w:top w:val="none" w:sz="0" w:space="0" w:color="auto"/>
            <w:left w:val="none" w:sz="0" w:space="0" w:color="auto"/>
            <w:bottom w:val="none" w:sz="0" w:space="0" w:color="auto"/>
            <w:right w:val="none" w:sz="0" w:space="0" w:color="auto"/>
          </w:divBdr>
        </w:div>
      </w:divsChild>
    </w:div>
    <w:div w:id="285547417">
      <w:bodyDiv w:val="1"/>
      <w:marLeft w:val="0"/>
      <w:marRight w:val="0"/>
      <w:marTop w:val="0"/>
      <w:marBottom w:val="0"/>
      <w:divBdr>
        <w:top w:val="none" w:sz="0" w:space="0" w:color="auto"/>
        <w:left w:val="none" w:sz="0" w:space="0" w:color="auto"/>
        <w:bottom w:val="none" w:sz="0" w:space="0" w:color="auto"/>
        <w:right w:val="none" w:sz="0" w:space="0" w:color="auto"/>
      </w:divBdr>
    </w:div>
    <w:div w:id="304119363">
      <w:bodyDiv w:val="1"/>
      <w:marLeft w:val="0"/>
      <w:marRight w:val="0"/>
      <w:marTop w:val="0"/>
      <w:marBottom w:val="0"/>
      <w:divBdr>
        <w:top w:val="none" w:sz="0" w:space="0" w:color="auto"/>
        <w:left w:val="none" w:sz="0" w:space="0" w:color="auto"/>
        <w:bottom w:val="none" w:sz="0" w:space="0" w:color="auto"/>
        <w:right w:val="none" w:sz="0" w:space="0" w:color="auto"/>
      </w:divBdr>
    </w:div>
    <w:div w:id="304822438">
      <w:bodyDiv w:val="1"/>
      <w:marLeft w:val="0"/>
      <w:marRight w:val="0"/>
      <w:marTop w:val="0"/>
      <w:marBottom w:val="0"/>
      <w:divBdr>
        <w:top w:val="none" w:sz="0" w:space="0" w:color="auto"/>
        <w:left w:val="none" w:sz="0" w:space="0" w:color="auto"/>
        <w:bottom w:val="none" w:sz="0" w:space="0" w:color="auto"/>
        <w:right w:val="none" w:sz="0" w:space="0" w:color="auto"/>
      </w:divBdr>
    </w:div>
    <w:div w:id="386998999">
      <w:bodyDiv w:val="1"/>
      <w:marLeft w:val="0"/>
      <w:marRight w:val="0"/>
      <w:marTop w:val="0"/>
      <w:marBottom w:val="0"/>
      <w:divBdr>
        <w:top w:val="none" w:sz="0" w:space="0" w:color="auto"/>
        <w:left w:val="none" w:sz="0" w:space="0" w:color="auto"/>
        <w:bottom w:val="none" w:sz="0" w:space="0" w:color="auto"/>
        <w:right w:val="none" w:sz="0" w:space="0" w:color="auto"/>
      </w:divBdr>
    </w:div>
    <w:div w:id="392970654">
      <w:bodyDiv w:val="1"/>
      <w:marLeft w:val="0"/>
      <w:marRight w:val="0"/>
      <w:marTop w:val="0"/>
      <w:marBottom w:val="0"/>
      <w:divBdr>
        <w:top w:val="none" w:sz="0" w:space="0" w:color="auto"/>
        <w:left w:val="none" w:sz="0" w:space="0" w:color="auto"/>
        <w:bottom w:val="none" w:sz="0" w:space="0" w:color="auto"/>
        <w:right w:val="none" w:sz="0" w:space="0" w:color="auto"/>
      </w:divBdr>
    </w:div>
    <w:div w:id="441998142">
      <w:bodyDiv w:val="1"/>
      <w:marLeft w:val="0"/>
      <w:marRight w:val="0"/>
      <w:marTop w:val="0"/>
      <w:marBottom w:val="0"/>
      <w:divBdr>
        <w:top w:val="none" w:sz="0" w:space="0" w:color="auto"/>
        <w:left w:val="none" w:sz="0" w:space="0" w:color="auto"/>
        <w:bottom w:val="none" w:sz="0" w:space="0" w:color="auto"/>
        <w:right w:val="none" w:sz="0" w:space="0" w:color="auto"/>
      </w:divBdr>
    </w:div>
    <w:div w:id="473181910">
      <w:bodyDiv w:val="1"/>
      <w:marLeft w:val="0"/>
      <w:marRight w:val="0"/>
      <w:marTop w:val="0"/>
      <w:marBottom w:val="0"/>
      <w:divBdr>
        <w:top w:val="none" w:sz="0" w:space="0" w:color="auto"/>
        <w:left w:val="none" w:sz="0" w:space="0" w:color="auto"/>
        <w:bottom w:val="none" w:sz="0" w:space="0" w:color="auto"/>
        <w:right w:val="none" w:sz="0" w:space="0" w:color="auto"/>
      </w:divBdr>
    </w:div>
    <w:div w:id="482936016">
      <w:bodyDiv w:val="1"/>
      <w:marLeft w:val="0"/>
      <w:marRight w:val="0"/>
      <w:marTop w:val="0"/>
      <w:marBottom w:val="0"/>
      <w:divBdr>
        <w:top w:val="none" w:sz="0" w:space="0" w:color="auto"/>
        <w:left w:val="none" w:sz="0" w:space="0" w:color="auto"/>
        <w:bottom w:val="none" w:sz="0" w:space="0" w:color="auto"/>
        <w:right w:val="none" w:sz="0" w:space="0" w:color="auto"/>
      </w:divBdr>
    </w:div>
    <w:div w:id="498540935">
      <w:bodyDiv w:val="1"/>
      <w:marLeft w:val="0"/>
      <w:marRight w:val="0"/>
      <w:marTop w:val="0"/>
      <w:marBottom w:val="0"/>
      <w:divBdr>
        <w:top w:val="none" w:sz="0" w:space="0" w:color="auto"/>
        <w:left w:val="none" w:sz="0" w:space="0" w:color="auto"/>
        <w:bottom w:val="none" w:sz="0" w:space="0" w:color="auto"/>
        <w:right w:val="none" w:sz="0" w:space="0" w:color="auto"/>
      </w:divBdr>
    </w:div>
    <w:div w:id="645743277">
      <w:bodyDiv w:val="1"/>
      <w:marLeft w:val="0"/>
      <w:marRight w:val="0"/>
      <w:marTop w:val="0"/>
      <w:marBottom w:val="0"/>
      <w:divBdr>
        <w:top w:val="none" w:sz="0" w:space="0" w:color="auto"/>
        <w:left w:val="none" w:sz="0" w:space="0" w:color="auto"/>
        <w:bottom w:val="none" w:sz="0" w:space="0" w:color="auto"/>
        <w:right w:val="none" w:sz="0" w:space="0" w:color="auto"/>
      </w:divBdr>
    </w:div>
    <w:div w:id="745538984">
      <w:bodyDiv w:val="1"/>
      <w:marLeft w:val="0"/>
      <w:marRight w:val="0"/>
      <w:marTop w:val="0"/>
      <w:marBottom w:val="0"/>
      <w:divBdr>
        <w:top w:val="none" w:sz="0" w:space="0" w:color="auto"/>
        <w:left w:val="none" w:sz="0" w:space="0" w:color="auto"/>
        <w:bottom w:val="none" w:sz="0" w:space="0" w:color="auto"/>
        <w:right w:val="none" w:sz="0" w:space="0" w:color="auto"/>
      </w:divBdr>
    </w:div>
    <w:div w:id="788470289">
      <w:bodyDiv w:val="1"/>
      <w:marLeft w:val="0"/>
      <w:marRight w:val="0"/>
      <w:marTop w:val="0"/>
      <w:marBottom w:val="0"/>
      <w:divBdr>
        <w:top w:val="none" w:sz="0" w:space="0" w:color="auto"/>
        <w:left w:val="none" w:sz="0" w:space="0" w:color="auto"/>
        <w:bottom w:val="none" w:sz="0" w:space="0" w:color="auto"/>
        <w:right w:val="none" w:sz="0" w:space="0" w:color="auto"/>
      </w:divBdr>
    </w:div>
    <w:div w:id="796919118">
      <w:bodyDiv w:val="1"/>
      <w:marLeft w:val="0"/>
      <w:marRight w:val="0"/>
      <w:marTop w:val="0"/>
      <w:marBottom w:val="0"/>
      <w:divBdr>
        <w:top w:val="none" w:sz="0" w:space="0" w:color="auto"/>
        <w:left w:val="none" w:sz="0" w:space="0" w:color="auto"/>
        <w:bottom w:val="none" w:sz="0" w:space="0" w:color="auto"/>
        <w:right w:val="none" w:sz="0" w:space="0" w:color="auto"/>
      </w:divBdr>
    </w:div>
    <w:div w:id="852764964">
      <w:bodyDiv w:val="1"/>
      <w:marLeft w:val="0"/>
      <w:marRight w:val="0"/>
      <w:marTop w:val="0"/>
      <w:marBottom w:val="0"/>
      <w:divBdr>
        <w:top w:val="none" w:sz="0" w:space="0" w:color="auto"/>
        <w:left w:val="none" w:sz="0" w:space="0" w:color="auto"/>
        <w:bottom w:val="none" w:sz="0" w:space="0" w:color="auto"/>
        <w:right w:val="none" w:sz="0" w:space="0" w:color="auto"/>
      </w:divBdr>
    </w:div>
    <w:div w:id="855845577">
      <w:bodyDiv w:val="1"/>
      <w:marLeft w:val="0"/>
      <w:marRight w:val="0"/>
      <w:marTop w:val="0"/>
      <w:marBottom w:val="0"/>
      <w:divBdr>
        <w:top w:val="none" w:sz="0" w:space="0" w:color="auto"/>
        <w:left w:val="none" w:sz="0" w:space="0" w:color="auto"/>
        <w:bottom w:val="none" w:sz="0" w:space="0" w:color="auto"/>
        <w:right w:val="none" w:sz="0" w:space="0" w:color="auto"/>
      </w:divBdr>
    </w:div>
    <w:div w:id="989790452">
      <w:bodyDiv w:val="1"/>
      <w:marLeft w:val="0"/>
      <w:marRight w:val="0"/>
      <w:marTop w:val="0"/>
      <w:marBottom w:val="0"/>
      <w:divBdr>
        <w:top w:val="none" w:sz="0" w:space="0" w:color="auto"/>
        <w:left w:val="none" w:sz="0" w:space="0" w:color="auto"/>
        <w:bottom w:val="none" w:sz="0" w:space="0" w:color="auto"/>
        <w:right w:val="none" w:sz="0" w:space="0" w:color="auto"/>
      </w:divBdr>
    </w:div>
    <w:div w:id="1073970472">
      <w:bodyDiv w:val="1"/>
      <w:marLeft w:val="0"/>
      <w:marRight w:val="0"/>
      <w:marTop w:val="0"/>
      <w:marBottom w:val="0"/>
      <w:divBdr>
        <w:top w:val="none" w:sz="0" w:space="0" w:color="auto"/>
        <w:left w:val="none" w:sz="0" w:space="0" w:color="auto"/>
        <w:bottom w:val="none" w:sz="0" w:space="0" w:color="auto"/>
        <w:right w:val="none" w:sz="0" w:space="0" w:color="auto"/>
      </w:divBdr>
    </w:div>
    <w:div w:id="1104837548">
      <w:bodyDiv w:val="1"/>
      <w:marLeft w:val="0"/>
      <w:marRight w:val="0"/>
      <w:marTop w:val="0"/>
      <w:marBottom w:val="0"/>
      <w:divBdr>
        <w:top w:val="none" w:sz="0" w:space="0" w:color="auto"/>
        <w:left w:val="none" w:sz="0" w:space="0" w:color="auto"/>
        <w:bottom w:val="none" w:sz="0" w:space="0" w:color="auto"/>
        <w:right w:val="none" w:sz="0" w:space="0" w:color="auto"/>
      </w:divBdr>
    </w:div>
    <w:div w:id="1188787047">
      <w:bodyDiv w:val="1"/>
      <w:marLeft w:val="0"/>
      <w:marRight w:val="0"/>
      <w:marTop w:val="0"/>
      <w:marBottom w:val="0"/>
      <w:divBdr>
        <w:top w:val="none" w:sz="0" w:space="0" w:color="auto"/>
        <w:left w:val="none" w:sz="0" w:space="0" w:color="auto"/>
        <w:bottom w:val="none" w:sz="0" w:space="0" w:color="auto"/>
        <w:right w:val="none" w:sz="0" w:space="0" w:color="auto"/>
      </w:divBdr>
    </w:div>
    <w:div w:id="1205293668">
      <w:bodyDiv w:val="1"/>
      <w:marLeft w:val="0"/>
      <w:marRight w:val="0"/>
      <w:marTop w:val="0"/>
      <w:marBottom w:val="0"/>
      <w:divBdr>
        <w:top w:val="none" w:sz="0" w:space="0" w:color="auto"/>
        <w:left w:val="none" w:sz="0" w:space="0" w:color="auto"/>
        <w:bottom w:val="none" w:sz="0" w:space="0" w:color="auto"/>
        <w:right w:val="none" w:sz="0" w:space="0" w:color="auto"/>
      </w:divBdr>
    </w:div>
    <w:div w:id="1233084716">
      <w:bodyDiv w:val="1"/>
      <w:marLeft w:val="0"/>
      <w:marRight w:val="0"/>
      <w:marTop w:val="0"/>
      <w:marBottom w:val="0"/>
      <w:divBdr>
        <w:top w:val="none" w:sz="0" w:space="0" w:color="auto"/>
        <w:left w:val="none" w:sz="0" w:space="0" w:color="auto"/>
        <w:bottom w:val="none" w:sz="0" w:space="0" w:color="auto"/>
        <w:right w:val="none" w:sz="0" w:space="0" w:color="auto"/>
      </w:divBdr>
    </w:div>
    <w:div w:id="1323318512">
      <w:bodyDiv w:val="1"/>
      <w:marLeft w:val="0"/>
      <w:marRight w:val="0"/>
      <w:marTop w:val="0"/>
      <w:marBottom w:val="0"/>
      <w:divBdr>
        <w:top w:val="none" w:sz="0" w:space="0" w:color="auto"/>
        <w:left w:val="none" w:sz="0" w:space="0" w:color="auto"/>
        <w:bottom w:val="none" w:sz="0" w:space="0" w:color="auto"/>
        <w:right w:val="none" w:sz="0" w:space="0" w:color="auto"/>
      </w:divBdr>
    </w:div>
    <w:div w:id="1399669452">
      <w:bodyDiv w:val="1"/>
      <w:marLeft w:val="0"/>
      <w:marRight w:val="0"/>
      <w:marTop w:val="0"/>
      <w:marBottom w:val="0"/>
      <w:divBdr>
        <w:top w:val="none" w:sz="0" w:space="0" w:color="auto"/>
        <w:left w:val="none" w:sz="0" w:space="0" w:color="auto"/>
        <w:bottom w:val="none" w:sz="0" w:space="0" w:color="auto"/>
        <w:right w:val="none" w:sz="0" w:space="0" w:color="auto"/>
      </w:divBdr>
    </w:div>
    <w:div w:id="1466896019">
      <w:bodyDiv w:val="1"/>
      <w:marLeft w:val="0"/>
      <w:marRight w:val="0"/>
      <w:marTop w:val="0"/>
      <w:marBottom w:val="0"/>
      <w:divBdr>
        <w:top w:val="none" w:sz="0" w:space="0" w:color="auto"/>
        <w:left w:val="none" w:sz="0" w:space="0" w:color="auto"/>
        <w:bottom w:val="none" w:sz="0" w:space="0" w:color="auto"/>
        <w:right w:val="none" w:sz="0" w:space="0" w:color="auto"/>
      </w:divBdr>
    </w:div>
    <w:div w:id="1484810564">
      <w:bodyDiv w:val="1"/>
      <w:marLeft w:val="0"/>
      <w:marRight w:val="0"/>
      <w:marTop w:val="0"/>
      <w:marBottom w:val="0"/>
      <w:divBdr>
        <w:top w:val="none" w:sz="0" w:space="0" w:color="auto"/>
        <w:left w:val="none" w:sz="0" w:space="0" w:color="auto"/>
        <w:bottom w:val="none" w:sz="0" w:space="0" w:color="auto"/>
        <w:right w:val="none" w:sz="0" w:space="0" w:color="auto"/>
      </w:divBdr>
    </w:div>
    <w:div w:id="1505320366">
      <w:bodyDiv w:val="1"/>
      <w:marLeft w:val="0"/>
      <w:marRight w:val="0"/>
      <w:marTop w:val="0"/>
      <w:marBottom w:val="0"/>
      <w:divBdr>
        <w:top w:val="none" w:sz="0" w:space="0" w:color="auto"/>
        <w:left w:val="none" w:sz="0" w:space="0" w:color="auto"/>
        <w:bottom w:val="none" w:sz="0" w:space="0" w:color="auto"/>
        <w:right w:val="none" w:sz="0" w:space="0" w:color="auto"/>
      </w:divBdr>
    </w:div>
    <w:div w:id="1508977263">
      <w:bodyDiv w:val="1"/>
      <w:marLeft w:val="0"/>
      <w:marRight w:val="0"/>
      <w:marTop w:val="0"/>
      <w:marBottom w:val="0"/>
      <w:divBdr>
        <w:top w:val="none" w:sz="0" w:space="0" w:color="auto"/>
        <w:left w:val="none" w:sz="0" w:space="0" w:color="auto"/>
        <w:bottom w:val="none" w:sz="0" w:space="0" w:color="auto"/>
        <w:right w:val="none" w:sz="0" w:space="0" w:color="auto"/>
      </w:divBdr>
    </w:div>
    <w:div w:id="1539931444">
      <w:bodyDiv w:val="1"/>
      <w:marLeft w:val="0"/>
      <w:marRight w:val="0"/>
      <w:marTop w:val="0"/>
      <w:marBottom w:val="0"/>
      <w:divBdr>
        <w:top w:val="none" w:sz="0" w:space="0" w:color="auto"/>
        <w:left w:val="none" w:sz="0" w:space="0" w:color="auto"/>
        <w:bottom w:val="none" w:sz="0" w:space="0" w:color="auto"/>
        <w:right w:val="none" w:sz="0" w:space="0" w:color="auto"/>
      </w:divBdr>
    </w:div>
    <w:div w:id="1642270005">
      <w:bodyDiv w:val="1"/>
      <w:marLeft w:val="0"/>
      <w:marRight w:val="0"/>
      <w:marTop w:val="0"/>
      <w:marBottom w:val="0"/>
      <w:divBdr>
        <w:top w:val="none" w:sz="0" w:space="0" w:color="auto"/>
        <w:left w:val="none" w:sz="0" w:space="0" w:color="auto"/>
        <w:bottom w:val="none" w:sz="0" w:space="0" w:color="auto"/>
        <w:right w:val="none" w:sz="0" w:space="0" w:color="auto"/>
      </w:divBdr>
    </w:div>
    <w:div w:id="1653173619">
      <w:bodyDiv w:val="1"/>
      <w:marLeft w:val="0"/>
      <w:marRight w:val="0"/>
      <w:marTop w:val="0"/>
      <w:marBottom w:val="0"/>
      <w:divBdr>
        <w:top w:val="none" w:sz="0" w:space="0" w:color="auto"/>
        <w:left w:val="none" w:sz="0" w:space="0" w:color="auto"/>
        <w:bottom w:val="none" w:sz="0" w:space="0" w:color="auto"/>
        <w:right w:val="none" w:sz="0" w:space="0" w:color="auto"/>
      </w:divBdr>
    </w:div>
    <w:div w:id="1674144931">
      <w:bodyDiv w:val="1"/>
      <w:marLeft w:val="0"/>
      <w:marRight w:val="0"/>
      <w:marTop w:val="0"/>
      <w:marBottom w:val="0"/>
      <w:divBdr>
        <w:top w:val="none" w:sz="0" w:space="0" w:color="auto"/>
        <w:left w:val="none" w:sz="0" w:space="0" w:color="auto"/>
        <w:bottom w:val="none" w:sz="0" w:space="0" w:color="auto"/>
        <w:right w:val="none" w:sz="0" w:space="0" w:color="auto"/>
      </w:divBdr>
    </w:div>
    <w:div w:id="1681001558">
      <w:bodyDiv w:val="1"/>
      <w:marLeft w:val="0"/>
      <w:marRight w:val="0"/>
      <w:marTop w:val="0"/>
      <w:marBottom w:val="0"/>
      <w:divBdr>
        <w:top w:val="none" w:sz="0" w:space="0" w:color="auto"/>
        <w:left w:val="none" w:sz="0" w:space="0" w:color="auto"/>
        <w:bottom w:val="none" w:sz="0" w:space="0" w:color="auto"/>
        <w:right w:val="none" w:sz="0" w:space="0" w:color="auto"/>
      </w:divBdr>
    </w:div>
    <w:div w:id="1684361775">
      <w:bodyDiv w:val="1"/>
      <w:marLeft w:val="0"/>
      <w:marRight w:val="0"/>
      <w:marTop w:val="0"/>
      <w:marBottom w:val="0"/>
      <w:divBdr>
        <w:top w:val="none" w:sz="0" w:space="0" w:color="auto"/>
        <w:left w:val="none" w:sz="0" w:space="0" w:color="auto"/>
        <w:bottom w:val="none" w:sz="0" w:space="0" w:color="auto"/>
        <w:right w:val="none" w:sz="0" w:space="0" w:color="auto"/>
      </w:divBdr>
    </w:div>
    <w:div w:id="1726828041">
      <w:bodyDiv w:val="1"/>
      <w:marLeft w:val="0"/>
      <w:marRight w:val="0"/>
      <w:marTop w:val="0"/>
      <w:marBottom w:val="0"/>
      <w:divBdr>
        <w:top w:val="none" w:sz="0" w:space="0" w:color="auto"/>
        <w:left w:val="none" w:sz="0" w:space="0" w:color="auto"/>
        <w:bottom w:val="none" w:sz="0" w:space="0" w:color="auto"/>
        <w:right w:val="none" w:sz="0" w:space="0" w:color="auto"/>
      </w:divBdr>
    </w:div>
    <w:div w:id="1745948608">
      <w:bodyDiv w:val="1"/>
      <w:marLeft w:val="0"/>
      <w:marRight w:val="0"/>
      <w:marTop w:val="0"/>
      <w:marBottom w:val="0"/>
      <w:divBdr>
        <w:top w:val="none" w:sz="0" w:space="0" w:color="auto"/>
        <w:left w:val="none" w:sz="0" w:space="0" w:color="auto"/>
        <w:bottom w:val="none" w:sz="0" w:space="0" w:color="auto"/>
        <w:right w:val="none" w:sz="0" w:space="0" w:color="auto"/>
      </w:divBdr>
    </w:div>
    <w:div w:id="1790128849">
      <w:bodyDiv w:val="1"/>
      <w:marLeft w:val="0"/>
      <w:marRight w:val="0"/>
      <w:marTop w:val="0"/>
      <w:marBottom w:val="0"/>
      <w:divBdr>
        <w:top w:val="none" w:sz="0" w:space="0" w:color="auto"/>
        <w:left w:val="none" w:sz="0" w:space="0" w:color="auto"/>
        <w:bottom w:val="none" w:sz="0" w:space="0" w:color="auto"/>
        <w:right w:val="none" w:sz="0" w:space="0" w:color="auto"/>
      </w:divBdr>
    </w:div>
    <w:div w:id="1911309404">
      <w:bodyDiv w:val="1"/>
      <w:marLeft w:val="0"/>
      <w:marRight w:val="0"/>
      <w:marTop w:val="0"/>
      <w:marBottom w:val="0"/>
      <w:divBdr>
        <w:top w:val="none" w:sz="0" w:space="0" w:color="auto"/>
        <w:left w:val="none" w:sz="0" w:space="0" w:color="auto"/>
        <w:bottom w:val="none" w:sz="0" w:space="0" w:color="auto"/>
        <w:right w:val="none" w:sz="0" w:space="0" w:color="auto"/>
      </w:divBdr>
    </w:div>
    <w:div w:id="2036341946">
      <w:bodyDiv w:val="1"/>
      <w:marLeft w:val="0"/>
      <w:marRight w:val="0"/>
      <w:marTop w:val="0"/>
      <w:marBottom w:val="0"/>
      <w:divBdr>
        <w:top w:val="none" w:sz="0" w:space="0" w:color="auto"/>
        <w:left w:val="none" w:sz="0" w:space="0" w:color="auto"/>
        <w:bottom w:val="none" w:sz="0" w:space="0" w:color="auto"/>
        <w:right w:val="none" w:sz="0" w:space="0" w:color="auto"/>
      </w:divBdr>
    </w:div>
    <w:div w:id="2044161683">
      <w:bodyDiv w:val="1"/>
      <w:marLeft w:val="0"/>
      <w:marRight w:val="0"/>
      <w:marTop w:val="0"/>
      <w:marBottom w:val="0"/>
      <w:divBdr>
        <w:top w:val="none" w:sz="0" w:space="0" w:color="auto"/>
        <w:left w:val="none" w:sz="0" w:space="0" w:color="auto"/>
        <w:bottom w:val="none" w:sz="0" w:space="0" w:color="auto"/>
        <w:right w:val="none" w:sz="0" w:space="0" w:color="auto"/>
      </w:divBdr>
    </w:div>
    <w:div w:id="2096586489">
      <w:bodyDiv w:val="1"/>
      <w:marLeft w:val="0"/>
      <w:marRight w:val="0"/>
      <w:marTop w:val="0"/>
      <w:marBottom w:val="0"/>
      <w:divBdr>
        <w:top w:val="none" w:sz="0" w:space="0" w:color="auto"/>
        <w:left w:val="none" w:sz="0" w:space="0" w:color="auto"/>
        <w:bottom w:val="none" w:sz="0" w:space="0" w:color="auto"/>
        <w:right w:val="none" w:sz="0" w:space="0" w:color="auto"/>
      </w:divBdr>
    </w:div>
    <w:div w:id="2104494541">
      <w:bodyDiv w:val="1"/>
      <w:marLeft w:val="0"/>
      <w:marRight w:val="0"/>
      <w:marTop w:val="0"/>
      <w:marBottom w:val="0"/>
      <w:divBdr>
        <w:top w:val="none" w:sz="0" w:space="0" w:color="auto"/>
        <w:left w:val="none" w:sz="0" w:space="0" w:color="auto"/>
        <w:bottom w:val="none" w:sz="0" w:space="0" w:color="auto"/>
        <w:right w:val="none" w:sz="0" w:space="0" w:color="auto"/>
      </w:divBdr>
    </w:div>
    <w:div w:id="214631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A8B9-E8F7-4D41-8CE9-0D7C743D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1097</Words>
  <Characters>6037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dc:creator>
  <cp:keywords/>
  <dc:description/>
  <cp:lastModifiedBy>Grandrieux Yves</cp:lastModifiedBy>
  <cp:revision>6</cp:revision>
  <cp:lastPrinted>2025-04-10T11:51:00Z</cp:lastPrinted>
  <dcterms:created xsi:type="dcterms:W3CDTF">2025-03-27T10:55:00Z</dcterms:created>
  <dcterms:modified xsi:type="dcterms:W3CDTF">2025-04-10T11:53:00Z</dcterms:modified>
</cp:coreProperties>
</file>